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98" w:rsidRPr="00597B98" w:rsidRDefault="00213E19" w:rsidP="00213E1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3E1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90005" cy="95895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58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0C" w:rsidRDefault="007F74E3" w:rsidP="00A9320C">
      <w:pPr>
        <w:suppressAutoHyphens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 об оценке</w:t>
      </w:r>
      <w:r w:rsidR="00A9320C" w:rsidRPr="007F74E3">
        <w:rPr>
          <w:rFonts w:ascii="Times New Roman" w:hAnsi="Times New Roman" w:cs="Times New Roman"/>
          <w:b/>
          <w:sz w:val="24"/>
          <w:szCs w:val="24"/>
        </w:rPr>
        <w:t xml:space="preserve"> индивидуального проекта</w:t>
      </w:r>
    </w:p>
    <w:p w:rsidR="00DF6F16" w:rsidRPr="007F74E3" w:rsidRDefault="00DF6F16" w:rsidP="00A9320C">
      <w:pPr>
        <w:suppressAutoHyphens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0C" w:rsidRPr="00DF6F16" w:rsidRDefault="00DF6F16" w:rsidP="00DF6F16">
      <w:pPr>
        <w:pStyle w:val="a8"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320C" w:rsidRPr="00DF6F16" w:rsidRDefault="00DF6F16" w:rsidP="00DF6F16">
      <w:pPr>
        <w:pStyle w:val="a8"/>
        <w:numPr>
          <w:ilvl w:val="1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Индивидуальный итоговый проект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- это учебный проект, выполняемый обучающимся в рамках одного или нескольких учебных предметов.</w:t>
      </w:r>
    </w:p>
    <w:p w:rsidR="00A9320C" w:rsidRPr="00DF6F16" w:rsidRDefault="00DF6F16" w:rsidP="00DF6F16">
      <w:pPr>
        <w:pStyle w:val="a8"/>
        <w:numPr>
          <w:ilvl w:val="1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Цель индивидуального итогового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проекта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-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A9320C" w:rsidRPr="00DF6F16" w:rsidRDefault="00DF6F16" w:rsidP="00DF6F16">
      <w:pPr>
        <w:pStyle w:val="a8"/>
        <w:numPr>
          <w:ilvl w:val="1"/>
          <w:numId w:val="3"/>
        </w:numPr>
        <w:tabs>
          <w:tab w:val="left" w:pos="357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индивидуального итогового проекта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для каждого обучающегося, его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невыполнение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равноценно получению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неудовлетворительной оценки </w:t>
      </w:r>
      <w:r w:rsidR="00A9320C" w:rsidRPr="00DF6F16">
        <w:rPr>
          <w:rFonts w:ascii="Times New Roman" w:hAnsi="Times New Roman" w:cs="Times New Roman"/>
          <w:sz w:val="24"/>
          <w:szCs w:val="24"/>
        </w:rPr>
        <w:t>по любому учебному предмету.</w:t>
      </w:r>
    </w:p>
    <w:p w:rsidR="004848BA" w:rsidRPr="007F74E3" w:rsidRDefault="004848BA" w:rsidP="00A9320C">
      <w:pPr>
        <w:tabs>
          <w:tab w:val="left" w:pos="357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48BA" w:rsidRPr="00DF6F16" w:rsidRDefault="00DF6F16" w:rsidP="00DF6F16">
      <w:pPr>
        <w:pStyle w:val="a8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16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848BA" w:rsidRPr="00DF6F16">
        <w:rPr>
          <w:rFonts w:ascii="Times New Roman" w:hAnsi="Times New Roman" w:cs="Times New Roman"/>
          <w:b/>
          <w:sz w:val="24"/>
          <w:szCs w:val="24"/>
        </w:rPr>
        <w:t xml:space="preserve">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организации </w:t>
      </w:r>
      <w:r w:rsidR="004848BA" w:rsidRPr="00DF6F16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</w:p>
    <w:p w:rsidR="00A9320C" w:rsidRPr="00DF6F16" w:rsidRDefault="00DF6F16" w:rsidP="00DF6F16">
      <w:pPr>
        <w:pStyle w:val="a8"/>
        <w:numPr>
          <w:ilvl w:val="1"/>
          <w:numId w:val="3"/>
        </w:numPr>
        <w:tabs>
          <w:tab w:val="left" w:pos="357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В соответствии с целями подготовки проекта </w:t>
      </w:r>
      <w:r w:rsidR="007F74E3" w:rsidRPr="00DF6F16">
        <w:rPr>
          <w:rFonts w:ascii="Times New Roman" w:hAnsi="Times New Roman" w:cs="Times New Roman"/>
          <w:b/>
          <w:sz w:val="24"/>
          <w:szCs w:val="24"/>
        </w:rPr>
        <w:t>педагогом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 xml:space="preserve">  для каждого обучающегося</w:t>
      </w:r>
      <w:r w:rsidR="007F74E3" w:rsidRPr="00DF6F16">
        <w:rPr>
          <w:rFonts w:ascii="Times New Roman" w:hAnsi="Times New Roman" w:cs="Times New Roman"/>
          <w:b/>
          <w:sz w:val="24"/>
          <w:szCs w:val="24"/>
        </w:rPr>
        <w:t xml:space="preserve"> (группы обучающихся)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 xml:space="preserve"> разрабатываются план, программа подготовки проекта</w:t>
      </w:r>
      <w:r w:rsidR="00A9320C" w:rsidRPr="00DF6F16">
        <w:rPr>
          <w:rFonts w:ascii="Times New Roman" w:hAnsi="Times New Roman" w:cs="Times New Roman"/>
          <w:sz w:val="24"/>
          <w:szCs w:val="24"/>
        </w:rPr>
        <w:t>, которые включают требования по следующим рубрикам:</w:t>
      </w:r>
    </w:p>
    <w:p w:rsidR="00A9320C" w:rsidRPr="007F74E3" w:rsidRDefault="00A9320C" w:rsidP="00DF6F16">
      <w:pPr>
        <w:pStyle w:val="a6"/>
        <w:spacing w:line="240" w:lineRule="auto"/>
        <w:ind w:left="567" w:hanging="141"/>
        <w:rPr>
          <w:sz w:val="24"/>
          <w:szCs w:val="24"/>
        </w:rPr>
      </w:pPr>
      <w:r w:rsidRPr="007F74E3">
        <w:rPr>
          <w:iCs/>
          <w:sz w:val="24"/>
          <w:szCs w:val="24"/>
        </w:rPr>
        <w:t>• </w:t>
      </w:r>
      <w:r w:rsidRPr="007F74E3">
        <w:rPr>
          <w:sz w:val="24"/>
          <w:szCs w:val="24"/>
        </w:rPr>
        <w:t>организация проектной деятельности;</w:t>
      </w:r>
    </w:p>
    <w:p w:rsidR="00A9320C" w:rsidRPr="007F74E3" w:rsidRDefault="00A9320C" w:rsidP="00DF6F16">
      <w:pPr>
        <w:pStyle w:val="a6"/>
        <w:spacing w:line="240" w:lineRule="auto"/>
        <w:ind w:left="567" w:hanging="141"/>
        <w:rPr>
          <w:sz w:val="24"/>
          <w:szCs w:val="24"/>
        </w:rPr>
      </w:pPr>
      <w:r w:rsidRPr="007F74E3">
        <w:rPr>
          <w:iCs/>
          <w:sz w:val="24"/>
          <w:szCs w:val="24"/>
        </w:rPr>
        <w:t>• </w:t>
      </w:r>
      <w:r w:rsidRPr="007F74E3">
        <w:rPr>
          <w:sz w:val="24"/>
          <w:szCs w:val="24"/>
        </w:rPr>
        <w:t>содержание и направленность проекта;</w:t>
      </w:r>
    </w:p>
    <w:p w:rsidR="00A9320C" w:rsidRPr="007F74E3" w:rsidRDefault="00A9320C" w:rsidP="00DF6F16">
      <w:pPr>
        <w:pStyle w:val="a6"/>
        <w:spacing w:line="240" w:lineRule="auto"/>
        <w:ind w:left="567" w:hanging="141"/>
        <w:rPr>
          <w:sz w:val="24"/>
          <w:szCs w:val="24"/>
        </w:rPr>
      </w:pPr>
      <w:r w:rsidRPr="007F74E3">
        <w:rPr>
          <w:iCs/>
          <w:sz w:val="24"/>
          <w:szCs w:val="24"/>
        </w:rPr>
        <w:t>• </w:t>
      </w:r>
      <w:r w:rsidRPr="007F74E3">
        <w:rPr>
          <w:sz w:val="24"/>
          <w:szCs w:val="24"/>
        </w:rPr>
        <w:t>защита проекта;</w:t>
      </w:r>
    </w:p>
    <w:p w:rsidR="00A9320C" w:rsidRPr="007F74E3" w:rsidRDefault="00A9320C" w:rsidP="00DF6F16">
      <w:pPr>
        <w:pStyle w:val="a6"/>
        <w:spacing w:line="240" w:lineRule="auto"/>
        <w:ind w:left="567" w:hanging="141"/>
        <w:rPr>
          <w:sz w:val="24"/>
          <w:szCs w:val="24"/>
        </w:rPr>
      </w:pPr>
      <w:r w:rsidRPr="007F74E3">
        <w:rPr>
          <w:iCs/>
          <w:sz w:val="24"/>
          <w:szCs w:val="24"/>
        </w:rPr>
        <w:t>• </w:t>
      </w:r>
      <w:r w:rsidRPr="007F74E3">
        <w:rPr>
          <w:sz w:val="24"/>
          <w:szCs w:val="24"/>
        </w:rPr>
        <w:t>критерии оценки проектной деятельности.</w:t>
      </w:r>
    </w:p>
    <w:p w:rsidR="00A9320C" w:rsidRPr="00DF6F16" w:rsidRDefault="00DF6F16" w:rsidP="00DF6F16">
      <w:pPr>
        <w:pStyle w:val="a8"/>
        <w:numPr>
          <w:ilvl w:val="1"/>
          <w:numId w:val="3"/>
        </w:numPr>
        <w:tabs>
          <w:tab w:val="left" w:pos="357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Требования к организации проектной деятельности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включают следующие положения:</w:t>
      </w:r>
    </w:p>
    <w:p w:rsidR="00A9320C" w:rsidRPr="007F74E3" w:rsidRDefault="00A9320C" w:rsidP="00DF6F16">
      <w:pPr>
        <w:pStyle w:val="a8"/>
        <w:numPr>
          <w:ilvl w:val="0"/>
          <w:numId w:val="1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обучающиеся сами выбирают как тему проекта, так и руководителя проекта;</w:t>
      </w:r>
    </w:p>
    <w:p w:rsidR="00A9320C" w:rsidRPr="007F74E3" w:rsidRDefault="00A9320C" w:rsidP="00DF6F16">
      <w:pPr>
        <w:pStyle w:val="a8"/>
        <w:numPr>
          <w:ilvl w:val="0"/>
          <w:numId w:val="1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 тема проекта утверждается (уровень утверждения определяет </w:t>
      </w:r>
      <w:r w:rsidR="007F74E3">
        <w:rPr>
          <w:rFonts w:ascii="Times New Roman" w:hAnsi="Times New Roman" w:cs="Times New Roman"/>
          <w:sz w:val="24"/>
          <w:szCs w:val="24"/>
        </w:rPr>
        <w:t>школа</w:t>
      </w:r>
      <w:r w:rsidRPr="007F74E3">
        <w:rPr>
          <w:rFonts w:ascii="Times New Roman" w:hAnsi="Times New Roman" w:cs="Times New Roman"/>
          <w:sz w:val="24"/>
          <w:szCs w:val="24"/>
        </w:rPr>
        <w:t>);</w:t>
      </w:r>
    </w:p>
    <w:p w:rsidR="00A9320C" w:rsidRPr="007F74E3" w:rsidRDefault="00A9320C" w:rsidP="00DF6F16">
      <w:pPr>
        <w:pStyle w:val="a8"/>
        <w:numPr>
          <w:ilvl w:val="0"/>
          <w:numId w:val="1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 план реализации проекта разрабатывается учащимся совместно с руководителем проекта;</w:t>
      </w:r>
    </w:p>
    <w:p w:rsidR="00A9320C" w:rsidRPr="007F74E3" w:rsidRDefault="00A9320C" w:rsidP="00DF6F16">
      <w:pPr>
        <w:pStyle w:val="a8"/>
        <w:numPr>
          <w:ilvl w:val="0"/>
          <w:numId w:val="1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 </w:t>
      </w:r>
      <w:r w:rsidR="007F74E3">
        <w:rPr>
          <w:rFonts w:ascii="Times New Roman" w:hAnsi="Times New Roman" w:cs="Times New Roman"/>
          <w:sz w:val="24"/>
          <w:szCs w:val="24"/>
        </w:rPr>
        <w:t>школа</w:t>
      </w:r>
      <w:r w:rsidRPr="007F74E3">
        <w:rPr>
          <w:rFonts w:ascii="Times New Roman" w:hAnsi="Times New Roman" w:cs="Times New Roman"/>
          <w:sz w:val="24"/>
          <w:szCs w:val="24"/>
        </w:rPr>
        <w:t xml:space="preserve"> оставляет за собой право предъявить и иные требования к организации проектной деятельности.</w:t>
      </w:r>
    </w:p>
    <w:p w:rsidR="00A9320C" w:rsidRPr="00DF6F16" w:rsidRDefault="00DF6F16" w:rsidP="00DF6F16">
      <w:pPr>
        <w:pStyle w:val="a8"/>
        <w:numPr>
          <w:ilvl w:val="1"/>
          <w:numId w:val="3"/>
        </w:numPr>
        <w:tabs>
          <w:tab w:val="left" w:pos="357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Обязательным 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требованием к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содержанию и направленности проекта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 является то, что результат проектной деятельности должен иметь </w:t>
      </w:r>
      <w:r w:rsidR="00A9320C" w:rsidRPr="00DF6F16">
        <w:rPr>
          <w:rFonts w:ascii="Times New Roman" w:hAnsi="Times New Roman" w:cs="Times New Roman"/>
          <w:b/>
          <w:sz w:val="24"/>
          <w:szCs w:val="24"/>
        </w:rPr>
        <w:t>практическую направленность</w:t>
      </w:r>
      <w:r w:rsidR="00A9320C" w:rsidRPr="00DF6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20C" w:rsidRPr="00DF6F16" w:rsidRDefault="00DF6F16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6F16">
        <w:rPr>
          <w:rFonts w:ascii="Times New Roman" w:hAnsi="Times New Roman" w:cs="Times New Roman"/>
          <w:sz w:val="24"/>
          <w:szCs w:val="24"/>
        </w:rPr>
        <w:t xml:space="preserve">2.4. </w:t>
      </w:r>
      <w:r w:rsidR="00A9320C" w:rsidRPr="00DF6F16">
        <w:rPr>
          <w:rFonts w:ascii="Times New Roman" w:hAnsi="Times New Roman" w:cs="Times New Roman"/>
          <w:sz w:val="24"/>
          <w:szCs w:val="24"/>
        </w:rPr>
        <w:t>Возможные типы работ и формы их представления:</w:t>
      </w:r>
    </w:p>
    <w:p w:rsidR="00A9320C" w:rsidRPr="007F74E3" w:rsidRDefault="00A9320C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 а) </w:t>
      </w:r>
      <w:r w:rsidRPr="007F74E3">
        <w:rPr>
          <w:rFonts w:ascii="Times New Roman" w:hAnsi="Times New Roman" w:cs="Times New Roman"/>
          <w:i/>
          <w:sz w:val="24"/>
          <w:szCs w:val="24"/>
        </w:rPr>
        <w:t>письменная работа</w:t>
      </w:r>
      <w:r w:rsidRPr="007F74E3">
        <w:rPr>
          <w:rFonts w:ascii="Times New Roman" w:hAnsi="Times New Roman" w:cs="Times New Roman"/>
          <w:sz w:val="24"/>
          <w:szCs w:val="24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A9320C" w:rsidRPr="007F74E3" w:rsidRDefault="00A9320C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б) </w:t>
      </w:r>
      <w:r w:rsidRPr="007F74E3">
        <w:rPr>
          <w:rFonts w:ascii="Times New Roman" w:hAnsi="Times New Roman" w:cs="Times New Roman"/>
          <w:i/>
          <w:sz w:val="24"/>
          <w:szCs w:val="24"/>
        </w:rPr>
        <w:t xml:space="preserve">художественная творческая работа </w:t>
      </w:r>
      <w:r w:rsidRPr="007F74E3">
        <w:rPr>
          <w:rFonts w:ascii="Times New Roman" w:hAnsi="Times New Roman" w:cs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A9320C" w:rsidRPr="007F74E3" w:rsidRDefault="00A9320C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в) </w:t>
      </w:r>
      <w:r w:rsidRPr="007F74E3">
        <w:rPr>
          <w:rFonts w:ascii="Times New Roman" w:hAnsi="Times New Roman" w:cs="Times New Roman"/>
          <w:i/>
          <w:sz w:val="24"/>
          <w:szCs w:val="24"/>
        </w:rPr>
        <w:t>материальный объект, макет</w:t>
      </w:r>
      <w:r w:rsidRPr="007F74E3">
        <w:rPr>
          <w:rFonts w:ascii="Times New Roman" w:hAnsi="Times New Roman" w:cs="Times New Roman"/>
          <w:sz w:val="24"/>
          <w:szCs w:val="24"/>
        </w:rPr>
        <w:t>, иное конструкторское изделие;</w:t>
      </w:r>
    </w:p>
    <w:p w:rsidR="00A9320C" w:rsidRPr="007F74E3" w:rsidRDefault="00A9320C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г) </w:t>
      </w:r>
      <w:r w:rsidRPr="007F74E3">
        <w:rPr>
          <w:rFonts w:ascii="Times New Roman" w:hAnsi="Times New Roman" w:cs="Times New Roman"/>
          <w:i/>
          <w:sz w:val="24"/>
          <w:szCs w:val="24"/>
        </w:rPr>
        <w:t>отчётные материалы по социальному проекту</w:t>
      </w:r>
      <w:r w:rsidRPr="007F74E3">
        <w:rPr>
          <w:rFonts w:ascii="Times New Roman" w:hAnsi="Times New Roman" w:cs="Times New Roman"/>
          <w:sz w:val="24"/>
          <w:szCs w:val="24"/>
        </w:rPr>
        <w:t>, которые могут включать как тексты, так и мультимедийные продукты.</w:t>
      </w:r>
    </w:p>
    <w:p w:rsidR="00DF6F16" w:rsidRDefault="00DF6F16" w:rsidP="00A9320C">
      <w:pPr>
        <w:tabs>
          <w:tab w:val="left" w:pos="357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F16" w:rsidRPr="00DF6F16" w:rsidRDefault="00DF6F16" w:rsidP="00DF6F16">
      <w:pPr>
        <w:pStyle w:val="a8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проекта</w:t>
      </w:r>
    </w:p>
    <w:p w:rsidR="00A9320C" w:rsidRPr="007F74E3" w:rsidRDefault="00DF6F16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6F16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Для защиты проекта должны быть подготовлены следующие </w:t>
      </w:r>
      <w:r w:rsidR="00A9320C" w:rsidRPr="007F74E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A9320C" w:rsidRPr="007F74E3">
        <w:rPr>
          <w:rFonts w:ascii="Times New Roman" w:hAnsi="Times New Roman" w:cs="Times New Roman"/>
          <w:sz w:val="24"/>
          <w:szCs w:val="24"/>
        </w:rPr>
        <w:t>:</w:t>
      </w:r>
    </w:p>
    <w:p w:rsidR="00A9320C" w:rsidRPr="007F74E3" w:rsidRDefault="00A9320C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1) выносимый на защиту </w:t>
      </w:r>
      <w:r w:rsidRPr="00DF6F16">
        <w:rPr>
          <w:rFonts w:ascii="Times New Roman" w:hAnsi="Times New Roman" w:cs="Times New Roman"/>
          <w:i/>
          <w:sz w:val="24"/>
          <w:szCs w:val="24"/>
          <w:u w:val="single"/>
        </w:rPr>
        <w:t>продукт проектной деятельности</w:t>
      </w:r>
      <w:r w:rsidRPr="007F74E3">
        <w:rPr>
          <w:rFonts w:ascii="Times New Roman" w:hAnsi="Times New Roman" w:cs="Times New Roman"/>
          <w:sz w:val="24"/>
          <w:szCs w:val="24"/>
        </w:rPr>
        <w:t xml:space="preserve">, представленный в одной из описанных выше форм; </w:t>
      </w:r>
    </w:p>
    <w:p w:rsidR="00A9320C" w:rsidRPr="007F74E3" w:rsidRDefault="00A9320C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6F16">
        <w:rPr>
          <w:rFonts w:ascii="Times New Roman" w:hAnsi="Times New Roman" w:cs="Times New Roman"/>
          <w:sz w:val="24"/>
          <w:szCs w:val="24"/>
          <w:u w:val="single"/>
        </w:rPr>
        <w:t xml:space="preserve">2)  </w:t>
      </w:r>
      <w:r w:rsidRPr="00DF6F16">
        <w:rPr>
          <w:rFonts w:ascii="Times New Roman" w:hAnsi="Times New Roman" w:cs="Times New Roman"/>
          <w:i/>
          <w:sz w:val="24"/>
          <w:szCs w:val="24"/>
          <w:u w:val="single"/>
        </w:rPr>
        <w:t>краткая пояснительная записка к проекту</w:t>
      </w:r>
      <w:r w:rsidRPr="007F74E3">
        <w:rPr>
          <w:rFonts w:ascii="Times New Roman" w:hAnsi="Times New Roman" w:cs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7F74E3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7F74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320C" w:rsidRPr="007F74E3" w:rsidRDefault="00DF6F16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актуальности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, цели и назначения проекта; </w:t>
      </w:r>
    </w:p>
    <w:p w:rsidR="004848BA" w:rsidRPr="007F74E3" w:rsidRDefault="00A9320C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краткого описания хода выполнения проекта и полученных результатов;</w:t>
      </w:r>
    </w:p>
    <w:p w:rsidR="004848BA" w:rsidRPr="007F74E3" w:rsidRDefault="00A9320C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с</w:t>
      </w:r>
      <w:r w:rsidR="004848BA" w:rsidRPr="007F74E3">
        <w:rPr>
          <w:rFonts w:ascii="Times New Roman" w:hAnsi="Times New Roman" w:cs="Times New Roman"/>
          <w:sz w:val="24"/>
          <w:szCs w:val="24"/>
        </w:rPr>
        <w:t>писка использованных источников;</w:t>
      </w:r>
      <w:r w:rsidRPr="007F7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BA" w:rsidRPr="007F74E3" w:rsidRDefault="004848BA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ля </w:t>
      </w:r>
      <w:r w:rsidR="00A9320C" w:rsidRPr="007F74E3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</w:t>
      </w:r>
      <w:r w:rsidRPr="007F74E3">
        <w:rPr>
          <w:rFonts w:ascii="Times New Roman" w:hAnsi="Times New Roman" w:cs="Times New Roman"/>
          <w:sz w:val="24"/>
          <w:szCs w:val="24"/>
        </w:rPr>
        <w:t>нностей конструкторских решений;</w:t>
      </w:r>
    </w:p>
    <w:p w:rsidR="00A9320C" w:rsidRPr="007F74E3" w:rsidRDefault="00A9320C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для </w:t>
      </w:r>
      <w:r w:rsidRPr="007F74E3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7F74E3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4848BA" w:rsidRPr="007F74E3" w:rsidRDefault="00A9320C" w:rsidP="00DF6F16">
      <w:pPr>
        <w:tabs>
          <w:tab w:val="left" w:pos="357"/>
          <w:tab w:val="left" w:pos="1134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6F16">
        <w:rPr>
          <w:rFonts w:ascii="Times New Roman" w:hAnsi="Times New Roman" w:cs="Times New Roman"/>
          <w:sz w:val="24"/>
          <w:szCs w:val="24"/>
          <w:u w:val="single"/>
        </w:rPr>
        <w:t>3) </w:t>
      </w:r>
      <w:r w:rsidRPr="00DF6F16">
        <w:rPr>
          <w:rFonts w:ascii="Times New Roman" w:hAnsi="Times New Roman" w:cs="Times New Roman"/>
          <w:i/>
          <w:sz w:val="24"/>
          <w:szCs w:val="24"/>
          <w:u w:val="single"/>
        </w:rPr>
        <w:t>краткий отзыв руководителя</w:t>
      </w:r>
      <w:r w:rsidRPr="007F74E3">
        <w:rPr>
          <w:rFonts w:ascii="Times New Roman" w:hAnsi="Times New Roman" w:cs="Times New Roman"/>
          <w:i/>
          <w:sz w:val="24"/>
          <w:szCs w:val="24"/>
        </w:rPr>
        <w:t>,</w:t>
      </w:r>
      <w:r w:rsidRPr="007F74E3">
        <w:rPr>
          <w:rFonts w:ascii="Times New Roman" w:hAnsi="Times New Roman" w:cs="Times New Roman"/>
          <w:sz w:val="24"/>
          <w:szCs w:val="24"/>
        </w:rPr>
        <w:t xml:space="preserve"> содержащий краткую характеристику работы учащегося в ходе выполнения проекта, в том числе: </w:t>
      </w:r>
    </w:p>
    <w:p w:rsidR="004848BA" w:rsidRPr="007F74E3" w:rsidRDefault="00A9320C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инициативности и самостоятельности;</w:t>
      </w:r>
    </w:p>
    <w:p w:rsidR="004848BA" w:rsidRPr="007F74E3" w:rsidRDefault="00A9320C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ответственности (включая динамику отношения к выполняемой работе); исполнительской дисциплины. </w:t>
      </w:r>
    </w:p>
    <w:p w:rsidR="00A9320C" w:rsidRPr="007F74E3" w:rsidRDefault="004848BA" w:rsidP="00DF6F16">
      <w:pPr>
        <w:pStyle w:val="a8"/>
        <w:numPr>
          <w:ilvl w:val="0"/>
          <w:numId w:val="2"/>
        </w:numPr>
        <w:tabs>
          <w:tab w:val="left" w:pos="357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п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ри наличии в выполненной работе соответствующих оснований в отзыве может быть также отмечена </w:t>
      </w:r>
      <w:r w:rsidR="00A9320C" w:rsidRPr="007F74E3">
        <w:rPr>
          <w:rFonts w:ascii="Times New Roman" w:hAnsi="Times New Roman" w:cs="Times New Roman"/>
          <w:i/>
          <w:sz w:val="24"/>
          <w:szCs w:val="24"/>
        </w:rPr>
        <w:t>новизна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подхода и/или полученных решений, </w:t>
      </w:r>
      <w:r w:rsidR="00A9320C" w:rsidRPr="007F74E3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и </w:t>
      </w:r>
      <w:r w:rsidR="00A9320C" w:rsidRPr="007F74E3">
        <w:rPr>
          <w:rFonts w:ascii="Times New Roman" w:hAnsi="Times New Roman" w:cs="Times New Roman"/>
          <w:i/>
          <w:sz w:val="24"/>
          <w:szCs w:val="24"/>
        </w:rPr>
        <w:t xml:space="preserve">практическая значимость </w:t>
      </w:r>
      <w:r w:rsidR="00A9320C" w:rsidRPr="007F74E3">
        <w:rPr>
          <w:rFonts w:ascii="Times New Roman" w:hAnsi="Times New Roman" w:cs="Times New Roman"/>
          <w:sz w:val="24"/>
          <w:szCs w:val="24"/>
        </w:rPr>
        <w:t>полученных результатов.</w:t>
      </w:r>
    </w:p>
    <w:p w:rsidR="00A9320C" w:rsidRPr="007F74E3" w:rsidRDefault="00A9320C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  <w:r w:rsidRPr="007F74E3">
        <w:rPr>
          <w:rFonts w:ascii="Times New Roman" w:hAnsi="Times New Roman" w:cs="Times New Roman"/>
          <w:b/>
          <w:sz w:val="24"/>
          <w:szCs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4848BA" w:rsidRPr="007F74E3" w:rsidRDefault="00DF6F16" w:rsidP="00DF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3.2. </w:t>
      </w:r>
      <w:r w:rsidR="004848BA" w:rsidRPr="007F74E3">
        <w:rPr>
          <w:rFonts w:ascii="Times New Roman" w:hAnsi="Times New Roman" w:cs="Times New Roman"/>
          <w:b/>
          <w:sz w:val="24"/>
          <w:szCs w:val="24"/>
        </w:rPr>
        <w:t>Т</w:t>
      </w:r>
      <w:r w:rsidR="00A9320C" w:rsidRPr="007F74E3">
        <w:rPr>
          <w:rFonts w:ascii="Times New Roman" w:hAnsi="Times New Roman" w:cs="Times New Roman"/>
          <w:b/>
          <w:sz w:val="24"/>
          <w:szCs w:val="24"/>
        </w:rPr>
        <w:t>ребования к защите проекта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20C" w:rsidRPr="007F74E3" w:rsidRDefault="00DF6F16" w:rsidP="00DF6F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48BA" w:rsidRPr="007F74E3">
        <w:rPr>
          <w:rFonts w:ascii="Times New Roman" w:hAnsi="Times New Roman" w:cs="Times New Roman"/>
          <w:sz w:val="24"/>
          <w:szCs w:val="24"/>
        </w:rPr>
        <w:t>З</w:t>
      </w:r>
      <w:r w:rsidR="00A9320C" w:rsidRPr="007F74E3">
        <w:rPr>
          <w:rFonts w:ascii="Times New Roman" w:hAnsi="Times New Roman" w:cs="Times New Roman"/>
          <w:sz w:val="24"/>
          <w:szCs w:val="24"/>
        </w:rPr>
        <w:t>ащита осуществляется в процессе специально орган</w:t>
      </w:r>
      <w:r w:rsidR="007F74E3">
        <w:rPr>
          <w:rFonts w:ascii="Times New Roman" w:hAnsi="Times New Roman" w:cs="Times New Roman"/>
          <w:sz w:val="24"/>
          <w:szCs w:val="24"/>
        </w:rPr>
        <w:t>изованной деятельности комиссии из педагогов школы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sz w:val="24"/>
          <w:szCs w:val="24"/>
        </w:rPr>
        <w:t xml:space="preserve">школьной и/или </w:t>
      </w:r>
      <w:r w:rsidR="003564F8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4848BA" w:rsidRPr="007F74E3">
        <w:rPr>
          <w:rFonts w:ascii="Times New Roman" w:hAnsi="Times New Roman" w:cs="Times New Roman"/>
          <w:sz w:val="24"/>
          <w:szCs w:val="24"/>
        </w:rPr>
        <w:t xml:space="preserve"> </w:t>
      </w:r>
      <w:r w:rsidR="007F74E3">
        <w:rPr>
          <w:rFonts w:ascii="Times New Roman" w:hAnsi="Times New Roman" w:cs="Times New Roman"/>
          <w:sz w:val="24"/>
          <w:szCs w:val="24"/>
        </w:rPr>
        <w:t xml:space="preserve">учебно-исследовательской </w:t>
      </w:r>
      <w:r w:rsidR="004848BA" w:rsidRPr="007F74E3">
        <w:rPr>
          <w:rFonts w:ascii="Times New Roman" w:hAnsi="Times New Roman" w:cs="Times New Roman"/>
          <w:sz w:val="24"/>
          <w:szCs w:val="24"/>
        </w:rPr>
        <w:t>конференции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. Последняя форма предпочтительнее,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 </w:t>
      </w:r>
    </w:p>
    <w:p w:rsidR="00A9320C" w:rsidRPr="007F74E3" w:rsidRDefault="00DF6F16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320C" w:rsidRPr="007F74E3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4848BA" w:rsidRPr="007F74E3" w:rsidRDefault="004848BA" w:rsidP="00A9320C">
      <w:pPr>
        <w:tabs>
          <w:tab w:val="left" w:pos="357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20C" w:rsidRPr="007F74E3" w:rsidRDefault="00DF6F16" w:rsidP="00DF6F16">
      <w:pPr>
        <w:tabs>
          <w:tab w:val="left" w:pos="357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320C" w:rsidRPr="007F74E3">
        <w:rPr>
          <w:rFonts w:ascii="Times New Roman" w:hAnsi="Times New Roman" w:cs="Times New Roman"/>
          <w:b/>
          <w:sz w:val="24"/>
          <w:szCs w:val="24"/>
        </w:rPr>
        <w:t>Критерии оценки проектной работы</w:t>
      </w:r>
    </w:p>
    <w:p w:rsidR="00A9320C" w:rsidRPr="007F74E3" w:rsidRDefault="00DF6F16" w:rsidP="00DF6F16">
      <w:pPr>
        <w:pStyle w:val="a6"/>
        <w:spacing w:line="240" w:lineRule="auto"/>
        <w:ind w:left="426" w:firstLine="0"/>
        <w:rPr>
          <w:sz w:val="24"/>
          <w:szCs w:val="24"/>
        </w:rPr>
      </w:pPr>
      <w:r w:rsidRPr="00DF6F16">
        <w:rPr>
          <w:b/>
          <w:sz w:val="24"/>
          <w:szCs w:val="24"/>
        </w:rPr>
        <w:t>4.1</w:t>
      </w:r>
      <w:r w:rsidR="00A9320C" w:rsidRPr="00DF6F16">
        <w:rPr>
          <w:b/>
          <w:sz w:val="24"/>
          <w:szCs w:val="24"/>
        </w:rPr>
        <w:t>.</w:t>
      </w:r>
      <w:r w:rsidR="00A9320C" w:rsidRPr="007F74E3">
        <w:rPr>
          <w:b/>
          <w:sz w:val="24"/>
          <w:szCs w:val="24"/>
        </w:rPr>
        <w:t> Способность к самостоятельному приобретению знаний и решению проблем</w:t>
      </w:r>
      <w:r w:rsidR="00A9320C" w:rsidRPr="007F74E3">
        <w:rPr>
          <w:sz w:val="24"/>
          <w:szCs w:val="24"/>
        </w:rPr>
        <w:t>,</w:t>
      </w:r>
      <w:r w:rsidR="00A9320C" w:rsidRPr="007F74E3">
        <w:rPr>
          <w:b/>
          <w:sz w:val="24"/>
          <w:szCs w:val="24"/>
        </w:rPr>
        <w:t xml:space="preserve"> </w:t>
      </w:r>
      <w:r w:rsidR="00A9320C" w:rsidRPr="007F74E3">
        <w:rPr>
          <w:sz w:val="24"/>
          <w:szCs w:val="24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A9320C" w:rsidRPr="007F74E3" w:rsidRDefault="00F358DB" w:rsidP="00DF6F16">
      <w:pPr>
        <w:pStyle w:val="a6"/>
        <w:spacing w:line="240" w:lineRule="auto"/>
        <w:ind w:left="426" w:firstLine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A9320C" w:rsidRPr="00DF6F16">
        <w:rPr>
          <w:b/>
          <w:sz w:val="24"/>
          <w:szCs w:val="24"/>
        </w:rPr>
        <w:t>2.</w:t>
      </w:r>
      <w:r w:rsidR="00A9320C" w:rsidRPr="007F74E3">
        <w:rPr>
          <w:b/>
          <w:sz w:val="24"/>
          <w:szCs w:val="24"/>
        </w:rPr>
        <w:t> Сформированность предметных знаний и способов действий</w:t>
      </w:r>
      <w:r w:rsidR="00A9320C" w:rsidRPr="007F74E3">
        <w:rPr>
          <w:sz w:val="24"/>
          <w:szCs w:val="24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A9320C" w:rsidRPr="007F74E3" w:rsidRDefault="00F358DB" w:rsidP="00DF6F16">
      <w:pPr>
        <w:pStyle w:val="a6"/>
        <w:spacing w:line="240" w:lineRule="auto"/>
        <w:ind w:left="426" w:firstLine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A9320C" w:rsidRPr="00F358DB">
        <w:rPr>
          <w:b/>
          <w:sz w:val="24"/>
          <w:szCs w:val="24"/>
        </w:rPr>
        <w:t>3.</w:t>
      </w:r>
      <w:r w:rsidR="00A9320C" w:rsidRPr="007F74E3">
        <w:rPr>
          <w:b/>
          <w:sz w:val="24"/>
          <w:szCs w:val="24"/>
        </w:rPr>
        <w:t> Сформированность регулятивных действий</w:t>
      </w:r>
      <w:r w:rsidR="00A9320C" w:rsidRPr="007F74E3">
        <w:rPr>
          <w:sz w:val="24"/>
          <w:szCs w:val="24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A9320C" w:rsidRPr="007F74E3" w:rsidRDefault="00F358DB" w:rsidP="00DF6F16">
      <w:pPr>
        <w:pStyle w:val="a6"/>
        <w:spacing w:line="240" w:lineRule="auto"/>
        <w:ind w:left="426" w:firstLine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A9320C" w:rsidRPr="00F358DB">
        <w:rPr>
          <w:b/>
          <w:sz w:val="24"/>
          <w:szCs w:val="24"/>
        </w:rPr>
        <w:t>4.</w:t>
      </w:r>
      <w:r w:rsidR="00A9320C" w:rsidRPr="007F74E3">
        <w:rPr>
          <w:b/>
          <w:sz w:val="24"/>
          <w:szCs w:val="24"/>
        </w:rPr>
        <w:t> Сформированность коммуникативных действий</w:t>
      </w:r>
      <w:r w:rsidR="00A9320C" w:rsidRPr="007F74E3">
        <w:rPr>
          <w:sz w:val="24"/>
          <w:szCs w:val="24"/>
        </w:rPr>
        <w:t>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A9320C" w:rsidRPr="007F74E3" w:rsidRDefault="00F358DB" w:rsidP="00DF6F1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Результаты выполненного проекта могут быть описаны на основе </w:t>
      </w:r>
      <w:r w:rsidR="00A9320C" w:rsidRPr="007F74E3">
        <w:rPr>
          <w:rFonts w:ascii="Times New Roman" w:hAnsi="Times New Roman" w:cs="Times New Roman"/>
          <w:b/>
          <w:sz w:val="24"/>
          <w:szCs w:val="24"/>
        </w:rPr>
        <w:t>интегрального (уровневого) подхода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или на основе </w:t>
      </w:r>
      <w:r w:rsidR="00A9320C" w:rsidRPr="007F74E3">
        <w:rPr>
          <w:rFonts w:ascii="Times New Roman" w:hAnsi="Times New Roman" w:cs="Times New Roman"/>
          <w:b/>
          <w:sz w:val="24"/>
          <w:szCs w:val="24"/>
        </w:rPr>
        <w:t>аналитического подхода</w:t>
      </w:r>
      <w:r w:rsidR="00A9320C" w:rsidRPr="007F74E3">
        <w:rPr>
          <w:rFonts w:ascii="Times New Roman" w:hAnsi="Times New Roman" w:cs="Times New Roman"/>
          <w:sz w:val="24"/>
          <w:szCs w:val="24"/>
        </w:rPr>
        <w:t>.</w:t>
      </w:r>
    </w:p>
    <w:p w:rsidR="00567112" w:rsidRPr="007F74E3" w:rsidRDefault="00F358DB" w:rsidP="00F358DB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DB">
        <w:rPr>
          <w:rFonts w:ascii="Times New Roman" w:hAnsi="Times New Roman" w:cs="Times New Roman"/>
          <w:b/>
          <w:sz w:val="24"/>
          <w:szCs w:val="24"/>
        </w:rPr>
        <w:t xml:space="preserve">       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Интегральный (уровневый подход) к оцениванию результатов</w:t>
      </w:r>
    </w:p>
    <w:p w:rsidR="00A9320C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При </w:t>
      </w:r>
      <w:r w:rsidR="00A9320C" w:rsidRPr="007F74E3">
        <w:rPr>
          <w:rFonts w:ascii="Times New Roman" w:hAnsi="Times New Roman" w:cs="Times New Roman"/>
          <w:b/>
          <w:i/>
          <w:sz w:val="24"/>
          <w:szCs w:val="24"/>
        </w:rPr>
        <w:t>интегральном описании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4848BA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320C" w:rsidRPr="007F74E3">
        <w:rPr>
          <w:rFonts w:ascii="Times New Roman" w:hAnsi="Times New Roman" w:cs="Times New Roman"/>
          <w:sz w:val="24"/>
          <w:szCs w:val="24"/>
        </w:rPr>
        <w:t>При этом в соответствии с принятой системой оценки выделя</w:t>
      </w:r>
      <w:r w:rsidR="004848BA" w:rsidRPr="007F74E3">
        <w:rPr>
          <w:rFonts w:ascii="Times New Roman" w:hAnsi="Times New Roman" w:cs="Times New Roman"/>
          <w:sz w:val="24"/>
          <w:szCs w:val="24"/>
        </w:rPr>
        <w:t>ются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два уровня сформированности навыков проектной деятельности: </w:t>
      </w:r>
      <w:r w:rsidR="00A9320C" w:rsidRPr="007F74E3">
        <w:rPr>
          <w:rFonts w:ascii="Times New Roman" w:hAnsi="Times New Roman" w:cs="Times New Roman"/>
          <w:i/>
          <w:sz w:val="24"/>
          <w:szCs w:val="24"/>
        </w:rPr>
        <w:t xml:space="preserve">базовый </w:t>
      </w:r>
      <w:r w:rsidR="00A9320C" w:rsidRPr="007F74E3">
        <w:rPr>
          <w:rFonts w:ascii="Times New Roman" w:hAnsi="Times New Roman" w:cs="Times New Roman"/>
          <w:sz w:val="24"/>
          <w:szCs w:val="24"/>
        </w:rPr>
        <w:t>и</w:t>
      </w:r>
      <w:r w:rsidR="00A9320C" w:rsidRPr="007F74E3">
        <w:rPr>
          <w:rFonts w:ascii="Times New Roman" w:hAnsi="Times New Roman" w:cs="Times New Roman"/>
          <w:i/>
          <w:sz w:val="24"/>
          <w:szCs w:val="24"/>
        </w:rPr>
        <w:t xml:space="preserve"> повышенный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. Главное отличие выделенных уровней состоит в </w:t>
      </w:r>
      <w:r w:rsidR="00A9320C" w:rsidRPr="007F74E3">
        <w:rPr>
          <w:rFonts w:ascii="Times New Roman" w:hAnsi="Times New Roman" w:cs="Times New Roman"/>
          <w:sz w:val="24"/>
          <w:szCs w:val="24"/>
          <w:u w:val="single"/>
        </w:rPr>
        <w:t>степени самостоятельности</w:t>
      </w:r>
      <w:r w:rsidR="00A9320C" w:rsidRPr="007F74E3">
        <w:rPr>
          <w:rFonts w:ascii="Times New Roman" w:hAnsi="Times New Roman" w:cs="Times New Roman"/>
          <w:sz w:val="24"/>
          <w:szCs w:val="24"/>
        </w:rPr>
        <w:t xml:space="preserve"> обучающегося в ходе выполнения</w:t>
      </w:r>
      <w:r w:rsidR="004848BA" w:rsidRPr="007F74E3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A9320C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848BA" w:rsidRPr="007F74E3">
        <w:rPr>
          <w:rFonts w:ascii="Times New Roman" w:hAnsi="Times New Roman" w:cs="Times New Roman"/>
          <w:sz w:val="24"/>
          <w:szCs w:val="24"/>
        </w:rPr>
        <w:t xml:space="preserve">Основная задача оценочной деятельности - </w:t>
      </w:r>
      <w:r w:rsidR="00A9320C" w:rsidRPr="007F74E3">
        <w:rPr>
          <w:rFonts w:ascii="Times New Roman" w:hAnsi="Times New Roman" w:cs="Times New Roman"/>
          <w:sz w:val="24"/>
          <w:szCs w:val="24"/>
        </w:rPr>
        <w:t>выявление и фиксация в ходе защиты того, что обучающийся способен выполнять самостоятельно, а что — только с помощью руководителя проекта.</w:t>
      </w:r>
    </w:p>
    <w:tbl>
      <w:tblPr>
        <w:tblStyle w:val="-2"/>
        <w:tblW w:w="9639" w:type="dxa"/>
        <w:tblInd w:w="534" w:type="dxa"/>
        <w:tblLook w:val="04A0"/>
      </w:tblPr>
      <w:tblGrid>
        <w:gridCol w:w="2126"/>
        <w:gridCol w:w="3660"/>
        <w:gridCol w:w="3853"/>
      </w:tblGrid>
      <w:tr w:rsidR="004848BA" w:rsidRPr="007F74E3" w:rsidTr="00F358DB">
        <w:trPr>
          <w:cnfStyle w:val="100000000000"/>
        </w:trPr>
        <w:tc>
          <w:tcPr>
            <w:cnfStyle w:val="001000000000"/>
            <w:tcW w:w="2126" w:type="dxa"/>
            <w:vMerge w:val="restart"/>
            <w:vAlign w:val="center"/>
          </w:tcPr>
          <w:p w:rsidR="004848BA" w:rsidRPr="007F74E3" w:rsidRDefault="004848BA" w:rsidP="0056711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4E3">
              <w:rPr>
                <w:sz w:val="24"/>
                <w:szCs w:val="24"/>
              </w:rPr>
              <w:t>Критерий</w:t>
            </w:r>
          </w:p>
        </w:tc>
        <w:tc>
          <w:tcPr>
            <w:tcW w:w="7513" w:type="dxa"/>
            <w:gridSpan w:val="2"/>
            <w:vAlign w:val="center"/>
          </w:tcPr>
          <w:p w:rsidR="004848BA" w:rsidRPr="007F74E3" w:rsidRDefault="004848BA" w:rsidP="00567112">
            <w:pPr>
              <w:pStyle w:val="a6"/>
              <w:spacing w:line="240" w:lineRule="auto"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7F74E3">
              <w:rPr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4848BA" w:rsidRPr="007F74E3" w:rsidTr="00F358DB">
        <w:trPr>
          <w:cnfStyle w:val="000000100000"/>
        </w:trPr>
        <w:tc>
          <w:tcPr>
            <w:cnfStyle w:val="001000000000"/>
            <w:tcW w:w="2126" w:type="dxa"/>
            <w:vMerge/>
            <w:vAlign w:val="center"/>
          </w:tcPr>
          <w:p w:rsidR="004848BA" w:rsidRPr="007F74E3" w:rsidRDefault="004848BA" w:rsidP="00567112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4848BA" w:rsidRPr="007F74E3" w:rsidRDefault="004848BA" w:rsidP="004848BA">
            <w:pPr>
              <w:tabs>
                <w:tab w:val="left" w:pos="357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853" w:type="dxa"/>
          </w:tcPr>
          <w:p w:rsidR="004848BA" w:rsidRPr="007F74E3" w:rsidRDefault="004848BA" w:rsidP="004848BA">
            <w:pPr>
              <w:tabs>
                <w:tab w:val="left" w:pos="357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4848BA" w:rsidRPr="007F74E3" w:rsidTr="00F358DB">
        <w:trPr>
          <w:cnfStyle w:val="000000010000"/>
        </w:trPr>
        <w:tc>
          <w:tcPr>
            <w:cnfStyle w:val="001000000000"/>
            <w:tcW w:w="2126" w:type="dxa"/>
            <w:vAlign w:val="center"/>
          </w:tcPr>
          <w:p w:rsidR="004848BA" w:rsidRPr="007F74E3" w:rsidRDefault="004848BA" w:rsidP="005671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660" w:type="dxa"/>
          </w:tcPr>
          <w:p w:rsidR="004848BA" w:rsidRPr="007F74E3" w:rsidRDefault="004848BA" w:rsidP="00F358DB">
            <w:pPr>
              <w:tabs>
                <w:tab w:val="left" w:pos="357"/>
              </w:tabs>
              <w:suppressAutoHyphens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F3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3" w:type="dxa"/>
          </w:tcPr>
          <w:p w:rsidR="004848BA" w:rsidRPr="007F74E3" w:rsidRDefault="004848BA" w:rsidP="00F358DB">
            <w:pPr>
              <w:tabs>
                <w:tab w:val="left" w:pos="-108"/>
              </w:tabs>
              <w:suppressAutoHyphens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  <w:r w:rsidR="00F3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8BA" w:rsidRPr="007F74E3" w:rsidTr="00F358DB">
        <w:trPr>
          <w:cnfStyle w:val="000000100000"/>
        </w:trPr>
        <w:tc>
          <w:tcPr>
            <w:cnfStyle w:val="001000000000"/>
            <w:tcW w:w="2126" w:type="dxa"/>
            <w:vAlign w:val="center"/>
          </w:tcPr>
          <w:p w:rsidR="004848BA" w:rsidRPr="007F74E3" w:rsidRDefault="004848BA" w:rsidP="005671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Знание предмета</w:t>
            </w:r>
          </w:p>
        </w:tc>
        <w:tc>
          <w:tcPr>
            <w:tcW w:w="3660" w:type="dxa"/>
          </w:tcPr>
          <w:p w:rsidR="004848BA" w:rsidRPr="007F74E3" w:rsidRDefault="004848BA" w:rsidP="00F358DB">
            <w:pPr>
              <w:tabs>
                <w:tab w:val="left" w:pos="357"/>
              </w:tabs>
              <w:suppressAutoHyphens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  <w:r w:rsidR="00F3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3" w:type="dxa"/>
          </w:tcPr>
          <w:p w:rsidR="004848BA" w:rsidRPr="007F74E3" w:rsidRDefault="004848BA" w:rsidP="00F358DB">
            <w:pPr>
              <w:tabs>
                <w:tab w:val="left" w:pos="-108"/>
              </w:tabs>
              <w:suppressAutoHyphens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  <w:r w:rsidR="00F3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112" w:rsidRPr="007F74E3" w:rsidTr="00F358DB">
        <w:trPr>
          <w:cnfStyle w:val="000000010000"/>
          <w:trHeight w:val="2735"/>
        </w:trPr>
        <w:tc>
          <w:tcPr>
            <w:cnfStyle w:val="001000000000"/>
            <w:tcW w:w="2126" w:type="dxa"/>
            <w:vAlign w:val="center"/>
          </w:tcPr>
          <w:p w:rsidR="00567112" w:rsidRPr="007F74E3" w:rsidRDefault="00567112" w:rsidP="00567112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4E3">
              <w:rPr>
                <w:sz w:val="24"/>
                <w:szCs w:val="24"/>
              </w:rPr>
              <w:t>Регулятивные действия</w:t>
            </w:r>
          </w:p>
        </w:tc>
        <w:tc>
          <w:tcPr>
            <w:tcW w:w="3660" w:type="dxa"/>
          </w:tcPr>
          <w:p w:rsidR="00567112" w:rsidRPr="007F74E3" w:rsidRDefault="00567112" w:rsidP="00F358DB">
            <w:pPr>
              <w:tabs>
                <w:tab w:val="left" w:pos="357"/>
              </w:tabs>
              <w:suppressAutoHyphens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567112" w:rsidRPr="007F74E3" w:rsidRDefault="00567112" w:rsidP="00F358DB">
            <w:pPr>
              <w:pStyle w:val="a6"/>
              <w:spacing w:line="240" w:lineRule="auto"/>
              <w:ind w:firstLine="0"/>
              <w:cnfStyle w:val="000000010000"/>
              <w:rPr>
                <w:sz w:val="24"/>
                <w:szCs w:val="24"/>
              </w:rPr>
            </w:pPr>
            <w:r w:rsidRPr="007F74E3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  <w:p w:rsidR="00567112" w:rsidRPr="007F74E3" w:rsidRDefault="00567112" w:rsidP="00F358DB">
            <w:pPr>
              <w:pStyle w:val="a6"/>
              <w:spacing w:line="240" w:lineRule="auto"/>
              <w:ind w:firstLine="0"/>
              <w:cnfStyle w:val="000000010000"/>
              <w:rPr>
                <w:sz w:val="24"/>
                <w:szCs w:val="24"/>
              </w:rPr>
            </w:pPr>
            <w:r w:rsidRPr="007F74E3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  <w:r w:rsidR="00F358DB">
              <w:rPr>
                <w:sz w:val="24"/>
                <w:szCs w:val="24"/>
              </w:rPr>
              <w:t>.</w:t>
            </w:r>
          </w:p>
        </w:tc>
        <w:tc>
          <w:tcPr>
            <w:tcW w:w="3853" w:type="dxa"/>
          </w:tcPr>
          <w:p w:rsidR="00567112" w:rsidRPr="007F74E3" w:rsidRDefault="00567112" w:rsidP="00F358DB">
            <w:pPr>
              <w:pStyle w:val="a6"/>
              <w:spacing w:line="240" w:lineRule="auto"/>
              <w:ind w:firstLine="0"/>
              <w:cnfStyle w:val="000000010000"/>
              <w:rPr>
                <w:sz w:val="24"/>
                <w:szCs w:val="24"/>
              </w:rPr>
            </w:pPr>
            <w:r w:rsidRPr="007F74E3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567112" w:rsidRPr="007F74E3" w:rsidRDefault="00567112" w:rsidP="00F358DB">
            <w:pPr>
              <w:pStyle w:val="a6"/>
              <w:spacing w:line="240" w:lineRule="auto"/>
              <w:ind w:firstLine="0"/>
              <w:cnfStyle w:val="000000010000"/>
              <w:rPr>
                <w:sz w:val="24"/>
                <w:szCs w:val="24"/>
              </w:rPr>
            </w:pPr>
            <w:r w:rsidRPr="007F74E3">
              <w:rPr>
                <w:sz w:val="24"/>
                <w:szCs w:val="24"/>
              </w:rPr>
              <w:t>Контроль и коррекция осуществлялись самостоятельно</w:t>
            </w:r>
            <w:r w:rsidR="00F358DB">
              <w:rPr>
                <w:sz w:val="24"/>
                <w:szCs w:val="24"/>
              </w:rPr>
              <w:t>.</w:t>
            </w:r>
          </w:p>
          <w:p w:rsidR="00567112" w:rsidRPr="007F74E3" w:rsidRDefault="00567112" w:rsidP="00F358DB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567112" w:rsidRPr="007F74E3" w:rsidRDefault="00567112" w:rsidP="00F358DB">
            <w:pPr>
              <w:jc w:val="both"/>
              <w:cnfStyle w:val="000000010000"/>
              <w:rPr>
                <w:sz w:val="24"/>
                <w:szCs w:val="24"/>
              </w:rPr>
            </w:pPr>
          </w:p>
          <w:p w:rsidR="00567112" w:rsidRPr="007F74E3" w:rsidRDefault="00567112" w:rsidP="00F358DB">
            <w:pPr>
              <w:jc w:val="both"/>
              <w:cnfStyle w:val="000000010000"/>
              <w:rPr>
                <w:sz w:val="24"/>
                <w:szCs w:val="24"/>
              </w:rPr>
            </w:pPr>
          </w:p>
        </w:tc>
      </w:tr>
      <w:tr w:rsidR="00567112" w:rsidRPr="007F74E3" w:rsidTr="00F358DB">
        <w:trPr>
          <w:cnfStyle w:val="000000100000"/>
        </w:trPr>
        <w:tc>
          <w:tcPr>
            <w:cnfStyle w:val="001000000000"/>
            <w:tcW w:w="2126" w:type="dxa"/>
            <w:vAlign w:val="center"/>
          </w:tcPr>
          <w:p w:rsidR="00567112" w:rsidRPr="007F74E3" w:rsidRDefault="00567112" w:rsidP="00567112">
            <w:pPr>
              <w:tabs>
                <w:tab w:val="left" w:pos="357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660" w:type="dxa"/>
          </w:tcPr>
          <w:p w:rsidR="00567112" w:rsidRPr="007F74E3" w:rsidRDefault="00567112" w:rsidP="00F358DB">
            <w:pPr>
              <w:tabs>
                <w:tab w:val="left" w:pos="357"/>
              </w:tabs>
              <w:suppressAutoHyphens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 w:rsidR="00F3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3" w:type="dxa"/>
          </w:tcPr>
          <w:p w:rsidR="00567112" w:rsidRPr="007F74E3" w:rsidRDefault="00567112" w:rsidP="00F358DB">
            <w:pPr>
              <w:tabs>
                <w:tab w:val="left" w:pos="357"/>
              </w:tabs>
              <w:suppressAutoHyphens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</w:t>
            </w:r>
            <w:r w:rsidR="00963BB9">
              <w:rPr>
                <w:rFonts w:ascii="Times New Roman" w:hAnsi="Times New Roman" w:cs="Times New Roman"/>
                <w:sz w:val="24"/>
                <w:szCs w:val="24"/>
              </w:rPr>
              <w:t>ледовательно, аргументированно.</w:t>
            </w:r>
            <w:r w:rsidR="0035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4E3">
              <w:rPr>
                <w:rFonts w:ascii="Times New Roman" w:hAnsi="Times New Roman" w:cs="Times New Roman"/>
                <w:sz w:val="24"/>
                <w:szCs w:val="24"/>
              </w:rPr>
              <w:t>Работа/сообщение вызывает интерес. Автор свободно отвечает на вопросы</w:t>
            </w:r>
            <w:r w:rsidR="00F3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7112" w:rsidRDefault="00567112" w:rsidP="00567112">
      <w:pPr>
        <w:pStyle w:val="a6"/>
        <w:rPr>
          <w:sz w:val="24"/>
          <w:szCs w:val="24"/>
        </w:rPr>
      </w:pPr>
    </w:p>
    <w:p w:rsidR="00963BB9" w:rsidRPr="007F74E3" w:rsidRDefault="00963BB9" w:rsidP="00567112">
      <w:pPr>
        <w:pStyle w:val="a6"/>
        <w:rPr>
          <w:sz w:val="24"/>
          <w:szCs w:val="24"/>
        </w:rPr>
      </w:pPr>
    </w:p>
    <w:p w:rsidR="00F358DB" w:rsidRDefault="00F358DB" w:rsidP="00F358DB">
      <w:pPr>
        <w:pStyle w:val="a6"/>
        <w:spacing w:line="276" w:lineRule="auto"/>
        <w:ind w:firstLine="0"/>
        <w:jc w:val="center"/>
        <w:rPr>
          <w:b/>
          <w:sz w:val="24"/>
          <w:szCs w:val="24"/>
        </w:rPr>
      </w:pPr>
      <w:r w:rsidRPr="00F358DB">
        <w:rPr>
          <w:b/>
          <w:sz w:val="24"/>
          <w:szCs w:val="24"/>
        </w:rPr>
        <w:t xml:space="preserve">5. </w:t>
      </w:r>
      <w:r w:rsidR="00B01CF8" w:rsidRPr="00F358DB">
        <w:rPr>
          <w:b/>
          <w:sz w:val="24"/>
          <w:szCs w:val="24"/>
        </w:rPr>
        <w:t>Аналитический</w:t>
      </w:r>
      <w:r w:rsidR="00B01CF8" w:rsidRPr="007F74E3">
        <w:rPr>
          <w:b/>
          <w:sz w:val="24"/>
          <w:szCs w:val="24"/>
        </w:rPr>
        <w:t xml:space="preserve"> подход к описанию результатов</w:t>
      </w:r>
    </w:p>
    <w:p w:rsidR="00B01CF8" w:rsidRPr="00F358DB" w:rsidRDefault="00F358DB" w:rsidP="00F358DB">
      <w:pPr>
        <w:pStyle w:val="a6"/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1CF8" w:rsidRPr="007F74E3">
        <w:rPr>
          <w:sz w:val="24"/>
          <w:szCs w:val="24"/>
        </w:rPr>
        <w:t xml:space="preserve">При необходимости осуществления отбора при поступлении в профильные классы может использоваться </w:t>
      </w:r>
      <w:r w:rsidR="00B01CF8" w:rsidRPr="007F74E3">
        <w:rPr>
          <w:b/>
          <w:i/>
          <w:sz w:val="24"/>
          <w:szCs w:val="24"/>
        </w:rPr>
        <w:t>аналитический подход</w:t>
      </w:r>
      <w:r w:rsidR="00B01CF8" w:rsidRPr="007F74E3">
        <w:rPr>
          <w:sz w:val="24"/>
          <w:szCs w:val="24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</w:t>
      </w:r>
    </w:p>
    <w:p w:rsidR="00B01CF8" w:rsidRPr="007F74E3" w:rsidRDefault="00B01CF8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Максимальная оценка по каждому критерию  - 3 балла. </w:t>
      </w:r>
    </w:p>
    <w:p w:rsidR="00B01CF8" w:rsidRPr="007F74E3" w:rsidRDefault="00B01CF8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lastRenderedPageBreak/>
        <w:t xml:space="preserve">При таком подходе достижение </w:t>
      </w:r>
      <w:r w:rsidRPr="007F74E3">
        <w:rPr>
          <w:rFonts w:ascii="Times New Roman" w:hAnsi="Times New Roman" w:cs="Times New Roman"/>
          <w:b/>
          <w:sz w:val="24"/>
          <w:szCs w:val="24"/>
        </w:rPr>
        <w:t xml:space="preserve">базового уровня </w:t>
      </w:r>
      <w:r w:rsidRPr="007F74E3">
        <w:rPr>
          <w:rFonts w:ascii="Times New Roman" w:hAnsi="Times New Roman" w:cs="Times New Roman"/>
          <w:sz w:val="24"/>
          <w:szCs w:val="24"/>
        </w:rPr>
        <w:t xml:space="preserve">(отметка «удовлетворительно») соответствует получению 4 первичных баллов (по одному баллу за каждый из четырёх критериев), а достижение </w:t>
      </w:r>
      <w:r w:rsidRPr="007F74E3">
        <w:rPr>
          <w:rFonts w:ascii="Times New Roman" w:hAnsi="Times New Roman" w:cs="Times New Roman"/>
          <w:b/>
          <w:sz w:val="24"/>
          <w:szCs w:val="24"/>
        </w:rPr>
        <w:t xml:space="preserve">повышенных уровней </w:t>
      </w:r>
      <w:r w:rsidRPr="007F74E3">
        <w:rPr>
          <w:rFonts w:ascii="Times New Roman" w:hAnsi="Times New Roman" w:cs="Times New Roman"/>
          <w:sz w:val="24"/>
          <w:szCs w:val="24"/>
        </w:rPr>
        <w:t xml:space="preserve">соответствует получению 7—9 первичных баллов (отметка </w:t>
      </w:r>
      <w:r w:rsidRPr="007F74E3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7F74E3">
        <w:rPr>
          <w:rFonts w:ascii="Times New Roman" w:hAnsi="Times New Roman" w:cs="Times New Roman"/>
          <w:sz w:val="24"/>
          <w:szCs w:val="24"/>
        </w:rPr>
        <w:t xml:space="preserve">) или 10—12 первичных баллов (отметка </w:t>
      </w:r>
      <w:r w:rsidRPr="007F74E3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7F74E3">
        <w:rPr>
          <w:rFonts w:ascii="Times New Roman" w:hAnsi="Times New Roman" w:cs="Times New Roman"/>
          <w:sz w:val="24"/>
          <w:szCs w:val="24"/>
        </w:rPr>
        <w:t>).</w:t>
      </w:r>
    </w:p>
    <w:p w:rsidR="00B01CF8" w:rsidRPr="007F74E3" w:rsidRDefault="00B01CF8" w:rsidP="00F358DB">
      <w:pPr>
        <w:pStyle w:val="a6"/>
        <w:spacing w:line="240" w:lineRule="auto"/>
        <w:ind w:left="567" w:firstLine="0"/>
        <w:rPr>
          <w:b/>
          <w:sz w:val="24"/>
          <w:szCs w:val="24"/>
        </w:rPr>
      </w:pPr>
    </w:p>
    <w:p w:rsidR="00567112" w:rsidRPr="007F74E3" w:rsidRDefault="00F358DB" w:rsidP="00F358DB">
      <w:pPr>
        <w:tabs>
          <w:tab w:val="left" w:pos="0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Условия принятия решений</w:t>
      </w:r>
    </w:p>
    <w:p w:rsidR="00567112" w:rsidRPr="007F74E3" w:rsidRDefault="00F358DB" w:rsidP="00F358DB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58DB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повышенном уровне</w:t>
      </w:r>
      <w:r w:rsidR="00567112" w:rsidRPr="007F74E3">
        <w:rPr>
          <w:rFonts w:ascii="Times New Roman" w:hAnsi="Times New Roman" w:cs="Times New Roman"/>
          <w:sz w:val="24"/>
          <w:szCs w:val="24"/>
        </w:rPr>
        <w:t>, принимается при условиях:</w:t>
      </w:r>
    </w:p>
    <w:p w:rsidR="00567112" w:rsidRPr="007F74E3" w:rsidRDefault="00567112" w:rsidP="00F358DB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1) 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</w:t>
      </w:r>
    </w:p>
    <w:p w:rsidR="00567112" w:rsidRPr="007F74E3" w:rsidRDefault="00567112" w:rsidP="00F358DB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567112" w:rsidRPr="007F74E3" w:rsidRDefault="00F358DB" w:rsidP="00F358DB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58DB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Сформированность предметных знаний и способов действий может быть зафиксирована на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базовом уровне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112" w:rsidRPr="007F74E3" w:rsidRDefault="00567112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Решение о том, что проект выполнен на базовом уровне, принимается при условиях:</w:t>
      </w:r>
    </w:p>
    <w:p w:rsidR="00567112" w:rsidRPr="007F74E3" w:rsidRDefault="00567112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1) такая оценка выставлена комиссией по каждому из предъявляемых критериев;</w:t>
      </w:r>
    </w:p>
    <w:p w:rsidR="00567112" w:rsidRPr="007F74E3" w:rsidRDefault="00567112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 xml:space="preserve">2) продемонстрированы </w:t>
      </w:r>
      <w:r w:rsidRPr="007F74E3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Pr="007F74E3">
        <w:rPr>
          <w:rFonts w:ascii="Times New Roman" w:hAnsi="Times New Roman" w:cs="Times New Roman"/>
          <w:sz w:val="24"/>
          <w:szCs w:val="24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567112" w:rsidRPr="007F74E3" w:rsidRDefault="00567112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74E3">
        <w:rPr>
          <w:rFonts w:ascii="Times New Roman" w:hAnsi="Times New Roman" w:cs="Times New Roman"/>
          <w:sz w:val="24"/>
          <w:szCs w:val="24"/>
        </w:rPr>
        <w:t>3) даны ответы на вопросы.</w:t>
      </w:r>
    </w:p>
    <w:p w:rsidR="00567112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58DB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выдающихся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 проектов комиссия вправе подготовить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особое заключение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 о достоинствах проекта, которое может быть предъявлено при поступлении в профильные классы.</w:t>
      </w:r>
    </w:p>
    <w:p w:rsidR="00567112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567112" w:rsidRPr="007F74E3" w:rsidRDefault="00567112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112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67112" w:rsidRPr="007F74E3">
        <w:rPr>
          <w:rFonts w:ascii="Times New Roman" w:hAnsi="Times New Roman" w:cs="Times New Roman"/>
          <w:b/>
          <w:sz w:val="24"/>
          <w:szCs w:val="24"/>
        </w:rPr>
        <w:t>Оценивание индивидуального проекта</w:t>
      </w:r>
    </w:p>
    <w:p w:rsidR="00567112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58DB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Отметка за выполнение проекта выставляется в графу «Проектная деятельность» или «Экзамен» </w:t>
      </w:r>
      <w:r w:rsidR="007F74E3">
        <w:rPr>
          <w:rFonts w:ascii="Times New Roman" w:hAnsi="Times New Roman" w:cs="Times New Roman"/>
          <w:sz w:val="24"/>
          <w:szCs w:val="24"/>
        </w:rPr>
        <w:t>в классном журнале</w:t>
      </w:r>
      <w:r w:rsidR="00567112" w:rsidRPr="007F74E3">
        <w:rPr>
          <w:rFonts w:ascii="Times New Roman" w:hAnsi="Times New Roman" w:cs="Times New Roman"/>
          <w:sz w:val="24"/>
          <w:szCs w:val="24"/>
        </w:rPr>
        <w:t>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567112" w:rsidRPr="007F74E3" w:rsidRDefault="00F358DB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58DB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Результаты выполнения индивидуального проекта рассматриваются как дополнительное основание при зачислении выпускника </w:t>
      </w:r>
      <w:r w:rsidR="007F74E3">
        <w:rPr>
          <w:rFonts w:ascii="Times New Roman" w:hAnsi="Times New Roman" w:cs="Times New Roman"/>
          <w:sz w:val="24"/>
          <w:szCs w:val="24"/>
        </w:rPr>
        <w:t>школы</w:t>
      </w:r>
      <w:r w:rsidR="00567112" w:rsidRPr="007F74E3">
        <w:rPr>
          <w:rFonts w:ascii="Times New Roman" w:hAnsi="Times New Roman" w:cs="Times New Roman"/>
          <w:sz w:val="24"/>
          <w:szCs w:val="24"/>
        </w:rPr>
        <w:t xml:space="preserve"> на избранное им направление профильного образования.</w:t>
      </w:r>
    </w:p>
    <w:p w:rsidR="004848BA" w:rsidRPr="007F74E3" w:rsidRDefault="004848BA" w:rsidP="00F358DB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320C" w:rsidRPr="007F74E3" w:rsidRDefault="00A9320C" w:rsidP="00F358DB">
      <w:pPr>
        <w:tabs>
          <w:tab w:val="left" w:pos="357"/>
        </w:tabs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0C" w:rsidRPr="007F74E3" w:rsidRDefault="00A9320C" w:rsidP="00567112">
      <w:pPr>
        <w:tabs>
          <w:tab w:val="left" w:pos="357"/>
        </w:tabs>
        <w:suppressAutoHyphens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0C" w:rsidRPr="007F74E3" w:rsidRDefault="00A9320C" w:rsidP="00567112">
      <w:pPr>
        <w:tabs>
          <w:tab w:val="left" w:pos="357"/>
        </w:tabs>
        <w:suppressAutoHyphens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0C" w:rsidRPr="007F74E3" w:rsidRDefault="00A9320C" w:rsidP="00567112">
      <w:pPr>
        <w:tabs>
          <w:tab w:val="left" w:pos="357"/>
        </w:tabs>
        <w:suppressAutoHyphens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0C" w:rsidRPr="00A9320C" w:rsidRDefault="00A9320C" w:rsidP="0017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320C" w:rsidRPr="00A9320C" w:rsidSect="00A932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5E" w:rsidRDefault="00821E5E" w:rsidP="00A9320C">
      <w:pPr>
        <w:spacing w:after="0" w:line="240" w:lineRule="auto"/>
      </w:pPr>
      <w:r>
        <w:separator/>
      </w:r>
    </w:p>
  </w:endnote>
  <w:endnote w:type="continuationSeparator" w:id="1">
    <w:p w:rsidR="00821E5E" w:rsidRDefault="00821E5E" w:rsidP="00A9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5E" w:rsidRDefault="00821E5E" w:rsidP="00A9320C">
      <w:pPr>
        <w:spacing w:after="0" w:line="240" w:lineRule="auto"/>
      </w:pPr>
      <w:r>
        <w:separator/>
      </w:r>
    </w:p>
  </w:footnote>
  <w:footnote w:type="continuationSeparator" w:id="1">
    <w:p w:rsidR="00821E5E" w:rsidRDefault="00821E5E" w:rsidP="00A93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B44"/>
    <w:multiLevelType w:val="hybridMultilevel"/>
    <w:tmpl w:val="A4CA42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A701C8"/>
    <w:multiLevelType w:val="hybridMultilevel"/>
    <w:tmpl w:val="7920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B2928"/>
    <w:multiLevelType w:val="multilevel"/>
    <w:tmpl w:val="E20450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20C"/>
    <w:rsid w:val="00102FDF"/>
    <w:rsid w:val="00173920"/>
    <w:rsid w:val="00176D14"/>
    <w:rsid w:val="001F078C"/>
    <w:rsid w:val="00213E19"/>
    <w:rsid w:val="00290E8A"/>
    <w:rsid w:val="002F27EB"/>
    <w:rsid w:val="003564F8"/>
    <w:rsid w:val="00386CCA"/>
    <w:rsid w:val="003D0D84"/>
    <w:rsid w:val="004848BA"/>
    <w:rsid w:val="00567112"/>
    <w:rsid w:val="00597B98"/>
    <w:rsid w:val="00661CDF"/>
    <w:rsid w:val="006E315B"/>
    <w:rsid w:val="007F74E3"/>
    <w:rsid w:val="00821E5E"/>
    <w:rsid w:val="008B7DC0"/>
    <w:rsid w:val="008E7158"/>
    <w:rsid w:val="00963BB9"/>
    <w:rsid w:val="00A9320C"/>
    <w:rsid w:val="00AF145A"/>
    <w:rsid w:val="00B01CF8"/>
    <w:rsid w:val="00DF6F16"/>
    <w:rsid w:val="00F3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A9320C"/>
  </w:style>
  <w:style w:type="paragraph" w:styleId="a4">
    <w:name w:val="footnote text"/>
    <w:aliases w:val="Знак6,F1"/>
    <w:basedOn w:val="a"/>
    <w:link w:val="a5"/>
    <w:unhideWhenUsed/>
    <w:rsid w:val="00A9320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A93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A932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A9320C"/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9320C"/>
    <w:pPr>
      <w:ind w:left="720"/>
      <w:contextualSpacing/>
    </w:pPr>
  </w:style>
  <w:style w:type="table" w:styleId="-2">
    <w:name w:val="Light Grid Accent 2"/>
    <w:basedOn w:val="a1"/>
    <w:uiPriority w:val="62"/>
    <w:rsid w:val="00484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1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3D5B-B261-4B33-8D5E-1AD32109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ОлЯ</cp:lastModifiedBy>
  <cp:revision>9</cp:revision>
  <cp:lastPrinted>2001-12-31T21:20:00Z</cp:lastPrinted>
  <dcterms:created xsi:type="dcterms:W3CDTF">2002-01-01T22:40:00Z</dcterms:created>
  <dcterms:modified xsi:type="dcterms:W3CDTF">2016-03-03T22:16:00Z</dcterms:modified>
</cp:coreProperties>
</file>