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педагогическом                           УТВЕРЖДАЮ</w:t>
      </w:r>
    </w:p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совете от «___»___2011г.                            Директор школы</w:t>
      </w:r>
    </w:p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                                                                           ______________</w:t>
      </w:r>
    </w:p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(Г.В.Попова)</w:t>
      </w:r>
    </w:p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«___»____2011г.</w:t>
      </w:r>
    </w:p>
    <w:p w:rsidR="001A4EF4" w:rsidRDefault="001A4EF4" w:rsidP="001A4EF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Приказ № ___</w:t>
      </w:r>
    </w:p>
    <w:p w:rsidR="001A4EF4" w:rsidRDefault="001A4EF4" w:rsidP="001A4E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  <w:t>МОУ «Фоминская средняя общеобразовательная школа»</w:t>
      </w:r>
    </w:p>
    <w:p w:rsidR="001A4EF4" w:rsidRPr="00DC1D88" w:rsidRDefault="001A4EF4" w:rsidP="001A4E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EF4" w:rsidRDefault="001A4EF4" w:rsidP="001A4EF4">
      <w:pPr>
        <w:tabs>
          <w:tab w:val="left" w:pos="3081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ПОЛОЖЕНИЕО ПОРЯДКЕ ПЕРЕВОДА, ОТЧИСЛЕНИЯ ОБУЧАЮЩИХСЯ МОУ «ФОМИНСКАЯ СРЕДНЯЯ ОБЩЕОБРАЗОВАТЕЛЬНАЯ ШКОЛА»</w:t>
      </w:r>
    </w:p>
    <w:p w:rsidR="001A4EF4" w:rsidRPr="005877F8" w:rsidRDefault="001A4EF4" w:rsidP="001A4EF4">
      <w:pPr>
        <w:tabs>
          <w:tab w:val="left" w:pos="3081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EF4" w:rsidRPr="00DC255D" w:rsidRDefault="001A4EF4" w:rsidP="001A4EF4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A4EF4" w:rsidRPr="00DC255D" w:rsidRDefault="001A4EF4" w:rsidP="001A4EF4">
      <w:pPr>
        <w:pStyle w:val="a3"/>
        <w:numPr>
          <w:ilvl w:val="0"/>
          <w:numId w:val="2"/>
        </w:numPr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перевода, отчисления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МОУ «Фоминская средняя общеобразовательная школа»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разработано в соответствии со ст. 16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</w:rPr>
        <w:t>ации "Об образовании" с изменениями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, Типовым положением об общеобра</w:t>
      </w:r>
      <w:r>
        <w:rPr>
          <w:rFonts w:ascii="Times New Roman" w:eastAsia="Times New Roman" w:hAnsi="Times New Roman" w:cs="Times New Roman"/>
          <w:sz w:val="28"/>
          <w:szCs w:val="28"/>
        </w:rPr>
        <w:t>зовательном учреждении; Положением о порядке перевода, отчисления обучающихся школ МО «Вилегодский муниципальный район»; Уставом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 или локальными ак</w:t>
      </w:r>
      <w:r>
        <w:rPr>
          <w:rFonts w:ascii="Times New Roman" w:eastAsia="Times New Roman" w:hAnsi="Times New Roman" w:cs="Times New Roman"/>
          <w:sz w:val="28"/>
          <w:szCs w:val="28"/>
        </w:rPr>
        <w:t>тами школы</w:t>
      </w:r>
    </w:p>
    <w:p w:rsidR="001A4EF4" w:rsidRPr="00DC255D" w:rsidRDefault="001A4EF4" w:rsidP="001A4EF4">
      <w:pPr>
        <w:pStyle w:val="a3"/>
        <w:numPr>
          <w:ilvl w:val="2"/>
          <w:numId w:val="1"/>
        </w:numPr>
        <w:shd w:val="clear" w:color="auto" w:fill="FFFFFF"/>
        <w:spacing w:before="562" w:line="240" w:lineRule="auto"/>
        <w:ind w:left="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ПЕРЕВОДА ОБУЧАЮЩЕГОСЯИЗ ОДНОГО ОБЩЕОБРАЗОВАТЕЛЬНОГО УЧРЕЖДЕНИЯ В ДРУГОЕ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Родители вправе перевести ребенка из одного общеобразовательного учреждения в другое в связи с переездом на новое место жительства, или по своему желанию сменить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место его учебы в течение или по окончании учебного года.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перевода обучающегося в другую школу его родители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обращаются с заявлением на имя директора школы с просьбой об отчислении своего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ребенка из школы.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>По приезде на новое место жительства родители представляют в школу документы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соответствии с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</w:rPr>
        <w:t>ами приема детей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муниципальные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утвержденные Учредителем и Уставом ОУ.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4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принимающей школы обязана направить подтверждение о приеме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обучающегося в ту школу, из которой он выбыл.</w:t>
      </w:r>
    </w:p>
    <w:p w:rsidR="001A4EF4" w:rsidRPr="00DC255D" w:rsidRDefault="001A4EF4" w:rsidP="001A4EF4">
      <w:pPr>
        <w:pStyle w:val="a3"/>
        <w:numPr>
          <w:ilvl w:val="0"/>
          <w:numId w:val="3"/>
        </w:numPr>
        <w:shd w:val="clear" w:color="auto" w:fill="FFFFFF"/>
        <w:tabs>
          <w:tab w:val="left" w:pos="557"/>
        </w:tabs>
        <w:spacing w:before="283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случае, если обучающийся без уважительной причины не приступил к занятиям в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десятидневный срок, школа, в которую он прибыл, ставит об этом в известность комиссию по делам несовершеннолетних и защите их прав по месту его проживания.</w:t>
      </w:r>
    </w:p>
    <w:p w:rsidR="001A4EF4" w:rsidRPr="00DC255D" w:rsidRDefault="001A4EF4" w:rsidP="001A4EF4">
      <w:pPr>
        <w:pStyle w:val="a3"/>
        <w:numPr>
          <w:ilvl w:val="2"/>
          <w:numId w:val="1"/>
        </w:numPr>
        <w:shd w:val="clear" w:color="auto" w:fill="FFFFFF"/>
        <w:spacing w:line="240" w:lineRule="auto"/>
        <w:ind w:left="0"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ОСТАВЛЕНИЯ ОБУЧАЮЩИМИСЯ, ДОСТИГШИМИ ВОЗРАСТА ПЯТНАДЦАТИ ЛЕТ, </w:t>
      </w:r>
      <w:r w:rsidRPr="00DC25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ШКОЛЫ ДО ПОЛУЧЕНИЯ ИМИ ОБЩЕГО ОБРАЗОВАНИЯ</w:t>
      </w:r>
    </w:p>
    <w:p w:rsidR="001A4EF4" w:rsidRPr="00DC255D" w:rsidRDefault="001A4EF4" w:rsidP="001A4EF4">
      <w:pPr>
        <w:pStyle w:val="a3"/>
        <w:shd w:val="clear" w:color="auto" w:fill="FFFFFF"/>
        <w:spacing w:before="27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ст. 19 Закона РФ "Об образовании" по согласию родителей (законных представителей), комиссии по делам несовершеннолетних и защит</w:t>
      </w:r>
      <w:r>
        <w:rPr>
          <w:rFonts w:ascii="Times New Roman" w:eastAsia="Times New Roman" w:hAnsi="Times New Roman" w:cs="Times New Roman"/>
          <w:sz w:val="28"/>
          <w:szCs w:val="28"/>
        </w:rPr>
        <w:t>е их прав и отдела образования А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МО «Вилегодский муниципальный район», обучающийся, достигший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возраста пятнадцати лет, может оставить общеобразовательное учреждение до получения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общего образования.</w:t>
      </w:r>
    </w:p>
    <w:p w:rsidR="001A4EF4" w:rsidRPr="00DC255D" w:rsidRDefault="001A4EF4" w:rsidP="001A4EF4">
      <w:pPr>
        <w:pStyle w:val="a3"/>
        <w:shd w:val="clear" w:color="auto" w:fill="FFFFFF"/>
        <w:spacing w:before="27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>Для решения вопроса об оставлении школы: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ind w:right="-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Родители (законные представители) обучающегося обращаются с заявлением к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директору школы с просьбой об его отчислении</w:t>
      </w:r>
      <w:r>
        <w:rPr>
          <w:rFonts w:ascii="Times New Roman" w:eastAsia="Times New Roman" w:hAnsi="Times New Roman" w:cs="Times New Roman"/>
          <w:sz w:val="28"/>
          <w:szCs w:val="28"/>
        </w:rPr>
        <w:t>, где указывают причину отчисления и представляют справку из другого образовательного учреждения, в котором будет продолжать обучение их ребенок.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школы формирует отчет о мерах, принятых по отношению к данному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обучающемуся, по получению им общего образования и направляет его в комиссию по делам несовершеннолетних и защите их прав (ТКДН).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right="-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ТКДН изучает состояние вопроса на предмет отсутствия нарушений прав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обучающегося и направляет в отдел образования предложение о даче согласия на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оставление учащимся школы.</w:t>
      </w:r>
    </w:p>
    <w:p w:rsidR="001A4EF4" w:rsidRPr="001B2C92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КДН совместно с родителями (законными представителями) несовершеннолетнего, оставившего школу до получения основного общего образования, и отделом образования в месячный срок принимает меры, обеспечивающие трудоустройство этого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несовершеннолетнего и продолжение освоения им образовательной программы основного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общего образования по иной форме обучения.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заявления родителей (законных представителей) обучающегося, при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наличии согласия отдела образования, администрация школы издает приказ об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отчислении обучающегося с указанием причин. Личное дело обучающегося хранится в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1A4EF4" w:rsidRPr="0096421C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Обучающийся имеет право вернуться в данное общеобразовательное учреждение,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либо поступить в другое.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отчислении обучающегося, его родителям (законным представителям) выдаются следующие документы, которые они обязаны представить в другое образовательное учреждение: личное дело, медицинская карта, аттестат об основном общем образовании (при отчислении на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ступени обучения).</w:t>
      </w:r>
    </w:p>
    <w:p w:rsidR="001A4EF4" w:rsidRPr="00DC255D" w:rsidRDefault="001A4EF4" w:rsidP="001A4EF4">
      <w:pPr>
        <w:pStyle w:val="a3"/>
        <w:widowControl w:val="0"/>
        <w:numPr>
          <w:ilvl w:val="2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after="0" w:line="240" w:lineRule="auto"/>
        <w:ind w:left="0" w:firstLine="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ПОРЯДОК ИСКЛЮЧЕНИЯ ИЗ ШКОЛЫ ОБУЧАЮЩИХСЯ, </w:t>
      </w:r>
      <w:r w:rsidRPr="00DC255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ДОСТИГШИХ ВОЗРАСТА ПЯТНАДЦАТИ ЛЕТ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ст. 19 Закона РФ "Об образован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ии" по решению органа управления образования учреждения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за совершенные неоднократно грубые нарушения устава школы допускается исключение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из школы обучающегося, достигшего возраста пятнадцати лет.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4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Грубым нарушением дисциплины признается нарушение, которое повлекло или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реально могло повлечь за собой последствия в виде: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причинения ущерба имуществу школы, имуществу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>причинения ущерба жизни и здоровью обучающихся, сотрудников;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>дезорганизации работы школы как образовательного учреждения.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26"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 неоднократным нарушением понимается совершение обучающимися, имеющим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два или более дисциплинарных взыскания, наложенных директором школы, нового грубого нарушения дисциплины.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Исключение обучающегося из школы применяется, если меры воспитательного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характера не дали результата и дальнейшее пребывание обучающегося в школе оказывает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40" w:lineRule="auto"/>
        <w:ind w:right="-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Решение об исключении обучающегося, не получившего общего образования,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принимается по согласию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его родителей (законных представителей) и с согласия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Школа незамедлительно обязана проинформировать об исключении обучающегося из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школы его родителей (законных представителей) и отдел образования.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совместно с отделом образования и родителями (законными представителями) несовершеннолетнего, исключенного из школы, в месячный срок принимает меры, обеспечивающие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трудоустройство этого несовершеннолетнего и (или) продолжение его обучения в другом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образовательном учреждении.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Порядок и основания отчисления обучающихся должны быть в обязательном порядке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указаны в Уставе школы и не должны противоречить действующему законодательству.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Академическая задолженность (неуспеваемость, неусвоение образовательной программы) на ступенях начального общего и основного общего образования не может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являться основанием для исключения учащихся. Неуспеваемость обучающегося по двум и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более предметам может быть основанием для оставления учащегося на повторное обучение.</w:t>
      </w:r>
    </w:p>
    <w:p w:rsidR="001A4EF4" w:rsidRPr="00DC255D" w:rsidRDefault="001A4EF4" w:rsidP="001A4EF4">
      <w:pPr>
        <w:pStyle w:val="a3"/>
        <w:numPr>
          <w:ilvl w:val="0"/>
          <w:numId w:val="5"/>
        </w:numPr>
        <w:shd w:val="clear" w:color="auto" w:fill="FFFFFF"/>
        <w:tabs>
          <w:tab w:val="left" w:pos="5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>При исключении учащегося из школы: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78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необходимо в письменном виде (приказ по школе, объяснительная записка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обучающегося, протокол беседы с родителями) зафиксировать факты грубого и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неоднократного нарушения Устава школы;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7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орган управления школы (Совет школы, педагогический совет)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направляет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представление в комиссию по делам несовершеннолетних и защите их прав на получение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ее согласия на исключение обучающегося;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7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 xml:space="preserve">вопрос об исключении обучающегося рассматривается комиссией по делам 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несовершеннолетних и защите их прав с обязательным участием несовершеннолетнего,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его родителей (законных представителей);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при наличии согласия комиссии по делам несовершеннолетних и защите их прав орган 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управления школы принимает решение об исключении обучающегося;</w:t>
      </w:r>
    </w:p>
    <w:p w:rsidR="001A4EF4" w:rsidRPr="00DC255D" w:rsidRDefault="001A4EF4" w:rsidP="001A4EF4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>решение органа управления школы и приказ об исключении обучающегося направляется в Территориальную комиссию по делам несовершеннолетних и защите их прав и в отдел образования для принятия мер по его трудоустройству и (или) продолжению обучения.</w:t>
      </w:r>
    </w:p>
    <w:p w:rsidR="001A4EF4" w:rsidRPr="00DC255D" w:rsidRDefault="001A4EF4" w:rsidP="001A4EF4">
      <w:pPr>
        <w:pStyle w:val="a3"/>
        <w:numPr>
          <w:ilvl w:val="0"/>
          <w:numId w:val="5"/>
        </w:numPr>
        <w:shd w:val="clear" w:color="auto" w:fill="FFFFFF"/>
        <w:tabs>
          <w:tab w:val="left" w:pos="542"/>
        </w:tabs>
        <w:spacing w:before="278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C255D">
        <w:rPr>
          <w:rFonts w:ascii="Times New Roman" w:eastAsia="Times New Roman" w:hAnsi="Times New Roman" w:cs="Times New Roman"/>
          <w:sz w:val="28"/>
          <w:szCs w:val="28"/>
        </w:rPr>
        <w:t>При несоблюдении законодательства при исключении несовершеннолетних из</w:t>
      </w:r>
      <w:r w:rsidRPr="00DC255D">
        <w:rPr>
          <w:rFonts w:ascii="Times New Roman" w:eastAsia="Times New Roman" w:hAnsi="Times New Roman" w:cs="Times New Roman"/>
          <w:spacing w:val="-1"/>
          <w:sz w:val="28"/>
          <w:szCs w:val="28"/>
        </w:rPr>
        <w:t>школы, а также при принуждении родителей на "добровольное" оставление ребенком</w:t>
      </w:r>
      <w:r w:rsidRPr="00DC255D">
        <w:rPr>
          <w:rFonts w:ascii="Times New Roman" w:eastAsia="Times New Roman" w:hAnsi="Times New Roman" w:cs="Times New Roman"/>
          <w:sz w:val="28"/>
          <w:szCs w:val="28"/>
        </w:rPr>
        <w:t>школы должностные лица школы могут быть привлечены к дисциплинарной и (или) административной ответственности.</w:t>
      </w:r>
    </w:p>
    <w:p w:rsidR="00310381" w:rsidRDefault="00310381"/>
    <w:sectPr w:rsidR="00310381" w:rsidSect="0031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1B5"/>
    <w:multiLevelType w:val="hybridMultilevel"/>
    <w:tmpl w:val="B2D65F5A"/>
    <w:lvl w:ilvl="0" w:tplc="23586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487774"/>
    <w:multiLevelType w:val="hybridMultilevel"/>
    <w:tmpl w:val="E1C85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0DF9"/>
    <w:multiLevelType w:val="multilevel"/>
    <w:tmpl w:val="5ADE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eastAsia="Times New Roman" w:hint="default"/>
        <w:b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eastAsia="Times New Roman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91131"/>
    <w:multiLevelType w:val="hybridMultilevel"/>
    <w:tmpl w:val="805A782E"/>
    <w:lvl w:ilvl="0" w:tplc="235869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113386"/>
    <w:multiLevelType w:val="hybridMultilevel"/>
    <w:tmpl w:val="9E023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F433F"/>
    <w:multiLevelType w:val="hybridMultilevel"/>
    <w:tmpl w:val="15E2D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064F9"/>
    <w:multiLevelType w:val="hybridMultilevel"/>
    <w:tmpl w:val="F42A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EF4"/>
    <w:rsid w:val="001A4EF4"/>
    <w:rsid w:val="0031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2017-03-05T05:47:00Z</dcterms:created>
  <dcterms:modified xsi:type="dcterms:W3CDTF">2017-03-05T05:47:00Z</dcterms:modified>
</cp:coreProperties>
</file>