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8C" w:rsidRDefault="00F7178C" w:rsidP="00F7178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</w:t>
      </w:r>
    </w:p>
    <w:p w:rsidR="00F7178C" w:rsidRDefault="00F7178C" w:rsidP="0074036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Принято на педагогическом</w:t>
      </w:r>
      <w:proofErr w:type="gramStart"/>
      <w:r>
        <w:rPr>
          <w:rFonts w:eastAsia="Calibri"/>
          <w:sz w:val="26"/>
          <w:szCs w:val="26"/>
        </w:rPr>
        <w:t xml:space="preserve">                                                   У</w:t>
      </w:r>
      <w:proofErr w:type="gramEnd"/>
      <w:r>
        <w:rPr>
          <w:rFonts w:eastAsia="Calibri"/>
          <w:sz w:val="26"/>
          <w:szCs w:val="26"/>
        </w:rPr>
        <w:t>тверждаю.</w:t>
      </w:r>
    </w:p>
    <w:p w:rsidR="00F7178C" w:rsidRDefault="00F7178C" w:rsidP="0074036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</w:t>
      </w:r>
      <w:r w:rsidR="00A70FDC">
        <w:rPr>
          <w:rFonts w:eastAsia="Calibri"/>
          <w:sz w:val="26"/>
          <w:szCs w:val="26"/>
        </w:rPr>
        <w:t xml:space="preserve">                             </w:t>
      </w:r>
      <w:r>
        <w:rPr>
          <w:rFonts w:eastAsia="Calibri"/>
          <w:sz w:val="26"/>
          <w:szCs w:val="26"/>
        </w:rPr>
        <w:t xml:space="preserve">   </w:t>
      </w:r>
      <w:r w:rsidR="00A70FDC">
        <w:rPr>
          <w:rFonts w:eastAsia="Calibri"/>
          <w:sz w:val="26"/>
          <w:szCs w:val="26"/>
        </w:rPr>
        <w:t xml:space="preserve">Директор школы:            Г.В.Попова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</w:t>
      </w:r>
    </w:p>
    <w:p w:rsidR="00F7178C" w:rsidRDefault="00A70FDC" w:rsidP="00740368">
      <w:pPr>
        <w:jc w:val="both"/>
        <w:rPr>
          <w:rFonts w:eastAsia="Calibri"/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С</w:t>
      </w:r>
      <w:r w:rsidR="00F7178C">
        <w:rPr>
          <w:rFonts w:eastAsia="Calibri"/>
          <w:sz w:val="26"/>
          <w:szCs w:val="26"/>
        </w:rPr>
        <w:t>овете</w:t>
      </w:r>
      <w:proofErr w:type="gramEnd"/>
      <w:r w:rsidR="00F7178C">
        <w:rPr>
          <w:rFonts w:eastAsia="Calibri"/>
          <w:sz w:val="26"/>
          <w:szCs w:val="26"/>
        </w:rPr>
        <w:t xml:space="preserve">   №</w:t>
      </w:r>
      <w:r w:rsidR="00266AA1">
        <w:rPr>
          <w:rFonts w:eastAsia="Calibri"/>
          <w:sz w:val="26"/>
          <w:szCs w:val="26"/>
        </w:rPr>
        <w:t xml:space="preserve"> 1</w:t>
      </w:r>
      <w:r w:rsidR="00F7178C">
        <w:rPr>
          <w:rFonts w:eastAsia="Calibri"/>
          <w:sz w:val="26"/>
          <w:szCs w:val="26"/>
        </w:rPr>
        <w:t xml:space="preserve">   от </w:t>
      </w:r>
      <w:r w:rsidR="00266AA1">
        <w:rPr>
          <w:rFonts w:eastAsia="Calibri"/>
          <w:sz w:val="26"/>
          <w:szCs w:val="26"/>
        </w:rPr>
        <w:t>29.08.</w:t>
      </w:r>
      <w:r w:rsidR="00F7178C">
        <w:rPr>
          <w:rFonts w:eastAsia="Calibri"/>
          <w:sz w:val="26"/>
          <w:szCs w:val="26"/>
        </w:rPr>
        <w:t xml:space="preserve">  2014 г</w:t>
      </w:r>
    </w:p>
    <w:p w:rsidR="006A5E84" w:rsidRDefault="00A70FDC" w:rsidP="00740368">
      <w:pPr>
        <w:shd w:val="clear" w:color="auto" w:fill="FFFFFF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Приказ №</w:t>
      </w:r>
      <w:r w:rsidR="00266AA1">
        <w:rPr>
          <w:rFonts w:eastAsia="Calibri"/>
          <w:sz w:val="26"/>
          <w:szCs w:val="26"/>
        </w:rPr>
        <w:t>161/1</w:t>
      </w:r>
      <w:r>
        <w:rPr>
          <w:rFonts w:eastAsia="Calibri"/>
          <w:sz w:val="26"/>
          <w:szCs w:val="26"/>
        </w:rPr>
        <w:t xml:space="preserve">     от </w:t>
      </w:r>
      <w:r w:rsidR="00266AA1">
        <w:rPr>
          <w:rFonts w:eastAsia="Calibri"/>
          <w:sz w:val="26"/>
          <w:szCs w:val="26"/>
        </w:rPr>
        <w:t>01.09.</w:t>
      </w:r>
      <w:r>
        <w:rPr>
          <w:rFonts w:eastAsia="Calibri"/>
          <w:sz w:val="26"/>
          <w:szCs w:val="26"/>
        </w:rPr>
        <w:t xml:space="preserve"> 2014 г        </w:t>
      </w:r>
    </w:p>
    <w:p w:rsidR="006A5E84" w:rsidRDefault="006A5E84" w:rsidP="00740368">
      <w:pPr>
        <w:shd w:val="clear" w:color="auto" w:fill="FFFFFF"/>
        <w:ind w:left="6379"/>
        <w:rPr>
          <w:rFonts w:eastAsia="Calibri"/>
          <w:sz w:val="26"/>
          <w:szCs w:val="26"/>
        </w:rPr>
      </w:pPr>
    </w:p>
    <w:p w:rsidR="006A5E84" w:rsidRDefault="006A5E84" w:rsidP="00740368">
      <w:pPr>
        <w:shd w:val="clear" w:color="auto" w:fill="FFFFFF"/>
        <w:ind w:left="6379"/>
        <w:rPr>
          <w:rFonts w:eastAsia="Calibri"/>
          <w:sz w:val="26"/>
          <w:szCs w:val="26"/>
        </w:rPr>
      </w:pPr>
    </w:p>
    <w:p w:rsidR="00A70FDC" w:rsidRDefault="00A70FDC" w:rsidP="006A5E84">
      <w:pPr>
        <w:jc w:val="center"/>
        <w:rPr>
          <w:b/>
          <w:sz w:val="28"/>
          <w:szCs w:val="28"/>
        </w:rPr>
      </w:pPr>
    </w:p>
    <w:p w:rsidR="00A70FDC" w:rsidRDefault="00A70FDC" w:rsidP="006A5E84">
      <w:pPr>
        <w:jc w:val="center"/>
        <w:rPr>
          <w:b/>
          <w:sz w:val="36"/>
          <w:szCs w:val="36"/>
        </w:rPr>
      </w:pPr>
    </w:p>
    <w:p w:rsidR="006A5E84" w:rsidRPr="00A70FDC" w:rsidRDefault="006A5E84" w:rsidP="006A5E84">
      <w:pPr>
        <w:jc w:val="center"/>
        <w:rPr>
          <w:b/>
          <w:sz w:val="40"/>
          <w:szCs w:val="40"/>
        </w:rPr>
      </w:pPr>
      <w:r w:rsidRPr="00A70FDC">
        <w:rPr>
          <w:b/>
          <w:sz w:val="40"/>
          <w:szCs w:val="40"/>
        </w:rPr>
        <w:t>Положение</w:t>
      </w:r>
    </w:p>
    <w:p w:rsidR="006A5E84" w:rsidRPr="00A70FDC" w:rsidRDefault="006A5E84" w:rsidP="006A5E84">
      <w:pPr>
        <w:jc w:val="center"/>
        <w:rPr>
          <w:b/>
          <w:sz w:val="36"/>
          <w:szCs w:val="36"/>
        </w:rPr>
      </w:pPr>
      <w:r w:rsidRPr="00A70FDC">
        <w:rPr>
          <w:b/>
          <w:sz w:val="36"/>
          <w:szCs w:val="36"/>
        </w:rPr>
        <w:t xml:space="preserve">о промежуточной аттестации учащихся </w:t>
      </w:r>
    </w:p>
    <w:p w:rsidR="006A5E84" w:rsidRPr="00A70FDC" w:rsidRDefault="00A70FDC" w:rsidP="006A5E84">
      <w:pPr>
        <w:jc w:val="center"/>
        <w:rPr>
          <w:b/>
          <w:sz w:val="28"/>
          <w:szCs w:val="28"/>
        </w:rPr>
      </w:pPr>
      <w:r w:rsidRPr="00A70FDC">
        <w:rPr>
          <w:b/>
          <w:sz w:val="28"/>
          <w:szCs w:val="28"/>
        </w:rPr>
        <w:t>МОУ «</w:t>
      </w:r>
      <w:proofErr w:type="spellStart"/>
      <w:r w:rsidRPr="00A70FDC">
        <w:rPr>
          <w:b/>
          <w:sz w:val="28"/>
          <w:szCs w:val="28"/>
        </w:rPr>
        <w:t>Фоминская</w:t>
      </w:r>
      <w:proofErr w:type="spellEnd"/>
      <w:r w:rsidRPr="00A70FDC">
        <w:rPr>
          <w:b/>
          <w:sz w:val="28"/>
          <w:szCs w:val="28"/>
        </w:rPr>
        <w:t xml:space="preserve"> средняя общеобразовательная школа»</w:t>
      </w:r>
    </w:p>
    <w:p w:rsidR="006A5E84" w:rsidRPr="00A70FDC" w:rsidRDefault="006A5E84" w:rsidP="006A5E84">
      <w:pPr>
        <w:jc w:val="both"/>
        <w:rPr>
          <w:b/>
          <w:sz w:val="28"/>
          <w:szCs w:val="28"/>
        </w:rPr>
      </w:pPr>
    </w:p>
    <w:p w:rsidR="006A5E84" w:rsidRDefault="006A5E84" w:rsidP="006A5E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6A5E84" w:rsidRDefault="006A5E84" w:rsidP="006A5E84">
      <w:pPr>
        <w:jc w:val="center"/>
        <w:rPr>
          <w:b/>
          <w:sz w:val="26"/>
          <w:szCs w:val="26"/>
        </w:rPr>
      </w:pP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 xml:space="preserve"> 1.1. Положение о промежуточ</w:t>
      </w:r>
      <w:r w:rsidR="00CE4693" w:rsidRPr="00740368">
        <w:rPr>
          <w:sz w:val="28"/>
          <w:szCs w:val="28"/>
        </w:rPr>
        <w:t>ной аттестации учащихся 1-11</w:t>
      </w:r>
      <w:r w:rsidRPr="00740368">
        <w:rPr>
          <w:sz w:val="28"/>
          <w:szCs w:val="28"/>
        </w:rPr>
        <w:t xml:space="preserve"> классов (далее Положение) разработано в соответствии </w:t>
      </w:r>
      <w:proofErr w:type="gramStart"/>
      <w:r w:rsidRPr="00740368">
        <w:rPr>
          <w:sz w:val="28"/>
          <w:szCs w:val="28"/>
        </w:rPr>
        <w:t>с</w:t>
      </w:r>
      <w:proofErr w:type="gramEnd"/>
      <w:r w:rsidRPr="00740368">
        <w:rPr>
          <w:sz w:val="28"/>
          <w:szCs w:val="28"/>
        </w:rPr>
        <w:t>:</w:t>
      </w:r>
    </w:p>
    <w:p w:rsidR="006A5E84" w:rsidRPr="00740368" w:rsidRDefault="00CE4693" w:rsidP="00CE4693">
      <w:pPr>
        <w:rPr>
          <w:color w:val="000000"/>
          <w:sz w:val="28"/>
          <w:szCs w:val="28"/>
        </w:rPr>
      </w:pPr>
      <w:r w:rsidRPr="00740368">
        <w:rPr>
          <w:sz w:val="28"/>
          <w:szCs w:val="28"/>
        </w:rPr>
        <w:t xml:space="preserve">     </w:t>
      </w:r>
      <w:r w:rsidR="006A5E84" w:rsidRPr="00740368">
        <w:rPr>
          <w:sz w:val="28"/>
          <w:szCs w:val="28"/>
        </w:rPr>
        <w:t>-</w:t>
      </w:r>
      <w:r w:rsidR="006A5E84" w:rsidRPr="00740368">
        <w:rPr>
          <w:color w:val="000000"/>
          <w:sz w:val="28"/>
          <w:szCs w:val="28"/>
        </w:rPr>
        <w:t xml:space="preserve"> Федеральным законом от 29.12.2012 № 273-ФЗ </w:t>
      </w:r>
      <w:r w:rsidR="006A5E84" w:rsidRPr="00740368">
        <w:rPr>
          <w:sz w:val="28"/>
          <w:szCs w:val="28"/>
        </w:rPr>
        <w:t>«</w:t>
      </w:r>
      <w:r w:rsidR="006A5E84" w:rsidRPr="00740368">
        <w:rPr>
          <w:color w:val="000000"/>
          <w:sz w:val="28"/>
          <w:szCs w:val="28"/>
        </w:rPr>
        <w:t xml:space="preserve">Об образовании в Российской </w:t>
      </w:r>
      <w:r w:rsidRPr="00740368">
        <w:rPr>
          <w:color w:val="000000"/>
          <w:sz w:val="28"/>
          <w:szCs w:val="28"/>
        </w:rPr>
        <w:t xml:space="preserve">   </w:t>
      </w:r>
      <w:r w:rsidR="006A5E84" w:rsidRPr="00740368">
        <w:rPr>
          <w:color w:val="000000"/>
          <w:sz w:val="28"/>
          <w:szCs w:val="28"/>
        </w:rPr>
        <w:t>Федерации</w:t>
      </w:r>
      <w:r w:rsidR="006A5E84" w:rsidRPr="00740368">
        <w:rPr>
          <w:sz w:val="28"/>
          <w:szCs w:val="28"/>
        </w:rPr>
        <w:t>»</w:t>
      </w:r>
      <w:r w:rsidR="006A5E84" w:rsidRPr="00740368">
        <w:rPr>
          <w:color w:val="000000"/>
          <w:sz w:val="28"/>
          <w:szCs w:val="28"/>
        </w:rPr>
        <w:t>;</w:t>
      </w:r>
    </w:p>
    <w:p w:rsidR="00CE4693" w:rsidRPr="00740368" w:rsidRDefault="006A5E84" w:rsidP="00CE4693">
      <w:pPr>
        <w:jc w:val="both"/>
        <w:rPr>
          <w:color w:val="000000"/>
          <w:sz w:val="28"/>
          <w:szCs w:val="28"/>
        </w:rPr>
      </w:pPr>
      <w:r w:rsidRPr="00740368">
        <w:rPr>
          <w:color w:val="000000"/>
          <w:sz w:val="28"/>
          <w:szCs w:val="28"/>
        </w:rPr>
        <w:t>- 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</w:t>
      </w:r>
    </w:p>
    <w:p w:rsidR="006A5E84" w:rsidRPr="00740368" w:rsidRDefault="00CE4693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 xml:space="preserve"> </w:t>
      </w:r>
      <w:r w:rsidR="006A5E84" w:rsidRPr="00740368">
        <w:rPr>
          <w:sz w:val="28"/>
          <w:szCs w:val="28"/>
        </w:rPr>
        <w:t>-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1897;</w:t>
      </w: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>- 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17.05.2012 № 413;</w:t>
      </w: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 xml:space="preserve">- </w:t>
      </w:r>
      <w:proofErr w:type="spellStart"/>
      <w:r w:rsidRPr="00740368">
        <w:rPr>
          <w:sz w:val="28"/>
          <w:szCs w:val="28"/>
        </w:rPr>
        <w:t>СанПиН</w:t>
      </w:r>
      <w:proofErr w:type="spellEnd"/>
      <w:r w:rsidRPr="00740368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(далее – СанПиН), утвержденным постановлением Главного государственного санитарного врача РФ от 29.12.2010 № 189 «</w:t>
      </w:r>
      <w:r w:rsidRPr="00740368">
        <w:rPr>
          <w:rFonts w:eastAsia="Calibri"/>
          <w:sz w:val="28"/>
          <w:szCs w:val="28"/>
        </w:rPr>
        <w:t>Об утверждении СанПиН 2.4.2.2821-10 «Санитарно-эпидемиологические требования к условиям и организации обучения в общеобразовательных учреждениях</w:t>
      </w:r>
      <w:r w:rsidRPr="00740368">
        <w:rPr>
          <w:sz w:val="28"/>
          <w:szCs w:val="28"/>
        </w:rPr>
        <w:t>»»;</w:t>
      </w: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>- областным законом «Об образовании в Архангельской области» от 02.07.2013 № 712-41-ОЗ;</w:t>
      </w:r>
    </w:p>
    <w:p w:rsidR="006A5E84" w:rsidRPr="00740368" w:rsidRDefault="006A5E84" w:rsidP="006A5E84">
      <w:pPr>
        <w:jc w:val="both"/>
        <w:rPr>
          <w:rStyle w:val="WW-Absatz-Standardschriftart1111"/>
          <w:rFonts w:eastAsia="Arial" w:cs="Arial"/>
          <w:color w:val="000000"/>
          <w:kern w:val="1"/>
          <w:sz w:val="28"/>
          <w:szCs w:val="28"/>
          <w:lang w:eastAsia="hi-IN" w:bidi="hi-IN"/>
        </w:rPr>
      </w:pPr>
      <w:r w:rsidRPr="00740368">
        <w:rPr>
          <w:sz w:val="28"/>
          <w:szCs w:val="28"/>
        </w:rPr>
        <w:t>- п</w:t>
      </w:r>
      <w:r w:rsidRPr="00740368">
        <w:rPr>
          <w:rStyle w:val="WW-Absatz-Standardschriftart1111"/>
          <w:rFonts w:eastAsia="Arial" w:cs="Arial"/>
          <w:color w:val="000000"/>
          <w:kern w:val="1"/>
          <w:sz w:val="28"/>
          <w:szCs w:val="28"/>
          <w:lang w:eastAsia="hi-IN" w:bidi="hi-IN"/>
        </w:rPr>
        <w:t>риказом Министерства образования и науки Российской Федерации от 30 августа 2013 года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lastRenderedPageBreak/>
        <w:t>- Уставом муниципального  образовательного учреждения «</w:t>
      </w:r>
      <w:proofErr w:type="spellStart"/>
      <w:r w:rsidRPr="00740368">
        <w:rPr>
          <w:sz w:val="28"/>
          <w:szCs w:val="28"/>
        </w:rPr>
        <w:t>Фоминская</w:t>
      </w:r>
      <w:proofErr w:type="spellEnd"/>
      <w:r w:rsidR="00F2201E" w:rsidRPr="00740368">
        <w:rPr>
          <w:sz w:val="28"/>
          <w:szCs w:val="28"/>
        </w:rPr>
        <w:t xml:space="preserve"> </w:t>
      </w:r>
      <w:r w:rsidR="00317327" w:rsidRPr="00740368">
        <w:rPr>
          <w:sz w:val="28"/>
          <w:szCs w:val="28"/>
        </w:rPr>
        <w:t xml:space="preserve">средняя </w:t>
      </w:r>
      <w:r w:rsidRPr="00740368">
        <w:rPr>
          <w:sz w:val="28"/>
          <w:szCs w:val="28"/>
        </w:rPr>
        <w:t>общеобразовательн</w:t>
      </w:r>
      <w:r w:rsidR="00317327" w:rsidRPr="00740368">
        <w:rPr>
          <w:sz w:val="28"/>
          <w:szCs w:val="28"/>
        </w:rPr>
        <w:t>ая  школа»</w:t>
      </w:r>
      <w:r w:rsidRPr="00740368">
        <w:rPr>
          <w:sz w:val="28"/>
          <w:szCs w:val="28"/>
        </w:rPr>
        <w:t>.</w:t>
      </w:r>
    </w:p>
    <w:p w:rsidR="003E7946" w:rsidRPr="00740368" w:rsidRDefault="006A5E84" w:rsidP="003E7946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40368">
        <w:rPr>
          <w:sz w:val="28"/>
          <w:szCs w:val="28"/>
        </w:rPr>
        <w:t xml:space="preserve">1.2. </w:t>
      </w:r>
      <w:r w:rsidR="003E7946" w:rsidRPr="00740368">
        <w:rPr>
          <w:color w:val="000000"/>
          <w:sz w:val="28"/>
          <w:szCs w:val="28"/>
          <w:lang w:eastAsia="ru-RU"/>
        </w:rPr>
        <w:t>.Целью промежуточной  аттестации являются:</w:t>
      </w:r>
    </w:p>
    <w:p w:rsidR="003E7946" w:rsidRPr="00740368" w:rsidRDefault="003E7946" w:rsidP="003E7946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40368">
        <w:rPr>
          <w:color w:val="000000"/>
          <w:sz w:val="28"/>
          <w:szCs w:val="28"/>
          <w:lang w:eastAsia="ru-RU"/>
        </w:rPr>
        <w:t>     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3E7946" w:rsidRPr="00740368" w:rsidRDefault="003E7946" w:rsidP="003E7946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40368">
        <w:rPr>
          <w:color w:val="000000"/>
          <w:sz w:val="28"/>
          <w:szCs w:val="28"/>
          <w:lang w:eastAsia="ru-RU"/>
        </w:rPr>
        <w:t>     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3E7946" w:rsidRPr="00740368" w:rsidRDefault="003E7946" w:rsidP="003E7946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40368">
        <w:rPr>
          <w:color w:val="000000"/>
          <w:sz w:val="28"/>
          <w:szCs w:val="28"/>
          <w:lang w:eastAsia="ru-RU"/>
        </w:rPr>
        <w:t>      Соотнесение этого уровня с требованиями государственного образовательного стандарта;</w:t>
      </w:r>
    </w:p>
    <w:p w:rsidR="00723FC8" w:rsidRPr="00740368" w:rsidRDefault="003E7946" w:rsidP="00723FC8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740368">
        <w:rPr>
          <w:color w:val="000000"/>
          <w:sz w:val="28"/>
          <w:szCs w:val="28"/>
          <w:lang w:eastAsia="ru-RU"/>
        </w:rPr>
        <w:t>      Контроль выполнения учебных программ.</w:t>
      </w:r>
      <w:r w:rsidR="00723FC8" w:rsidRPr="00740368">
        <w:rPr>
          <w:color w:val="000000"/>
          <w:sz w:val="28"/>
          <w:szCs w:val="28"/>
          <w:lang w:eastAsia="ru-RU"/>
        </w:rPr>
        <w:t xml:space="preserve"> </w:t>
      </w:r>
    </w:p>
    <w:p w:rsidR="003E7946" w:rsidRPr="00740368" w:rsidRDefault="003E7946" w:rsidP="003E7946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CE45BC" w:rsidRPr="00740368" w:rsidRDefault="00740368" w:rsidP="00CE45BC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40368">
        <w:rPr>
          <w:sz w:val="28"/>
          <w:szCs w:val="28"/>
        </w:rPr>
        <w:t>1.3</w:t>
      </w:r>
      <w:r w:rsidR="006A5E84" w:rsidRPr="00740368">
        <w:rPr>
          <w:sz w:val="28"/>
          <w:szCs w:val="28"/>
        </w:rPr>
        <w:t xml:space="preserve">. Промежуточную аттестацию в обязательном порядке проходят </w:t>
      </w:r>
      <w:r w:rsidR="003E7946" w:rsidRPr="00740368">
        <w:rPr>
          <w:sz w:val="28"/>
          <w:szCs w:val="28"/>
        </w:rPr>
        <w:t xml:space="preserve">все </w:t>
      </w:r>
      <w:r w:rsidR="006A5E84" w:rsidRPr="00740368">
        <w:rPr>
          <w:sz w:val="28"/>
          <w:szCs w:val="28"/>
        </w:rPr>
        <w:t>учащи</w:t>
      </w:r>
      <w:r w:rsidR="003E7946" w:rsidRPr="00740368">
        <w:rPr>
          <w:sz w:val="28"/>
          <w:szCs w:val="28"/>
        </w:rPr>
        <w:t>еся 2 - 11</w:t>
      </w:r>
      <w:r w:rsidR="006A5E84" w:rsidRPr="00740368">
        <w:rPr>
          <w:sz w:val="28"/>
          <w:szCs w:val="28"/>
        </w:rPr>
        <w:t>х классов, осваивающие образовательные программы начального общего, основного общего образования, среднего общего образования во всех формах обучения.</w:t>
      </w:r>
      <w:r w:rsidR="003E7946" w:rsidRPr="00740368">
        <w:rPr>
          <w:color w:val="000000"/>
          <w:sz w:val="28"/>
          <w:szCs w:val="28"/>
          <w:lang w:eastAsia="ru-RU"/>
        </w:rPr>
        <w:t xml:space="preserve"> </w:t>
      </w:r>
      <w:r w:rsidR="00A70FDC" w:rsidRPr="00740368">
        <w:rPr>
          <w:color w:val="000000"/>
          <w:sz w:val="28"/>
          <w:szCs w:val="28"/>
          <w:lang w:eastAsia="ru-RU"/>
        </w:rPr>
        <w:t>К</w:t>
      </w:r>
      <w:r w:rsidR="003E7946" w:rsidRPr="00740368">
        <w:rPr>
          <w:color w:val="000000"/>
          <w:sz w:val="28"/>
          <w:szCs w:val="28"/>
          <w:lang w:eastAsia="ru-RU"/>
        </w:rPr>
        <w:t>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</w:t>
      </w:r>
      <w:r w:rsidR="00CE45BC" w:rsidRPr="00740368">
        <w:rPr>
          <w:color w:val="000000"/>
          <w:sz w:val="28"/>
          <w:szCs w:val="28"/>
          <w:lang w:eastAsia="ru-RU"/>
        </w:rPr>
        <w:t xml:space="preserve">. По курсу ОРКСЭ  вводится </w:t>
      </w:r>
      <w:proofErr w:type="spellStart"/>
      <w:r w:rsidR="00CE45BC" w:rsidRPr="00740368">
        <w:rPr>
          <w:color w:val="000000"/>
          <w:sz w:val="28"/>
          <w:szCs w:val="28"/>
          <w:lang w:eastAsia="ru-RU"/>
        </w:rPr>
        <w:t>безотметочное</w:t>
      </w:r>
      <w:proofErr w:type="spellEnd"/>
      <w:r w:rsidR="00CE45BC" w:rsidRPr="00740368">
        <w:rPr>
          <w:color w:val="000000"/>
          <w:sz w:val="28"/>
          <w:szCs w:val="28"/>
          <w:lang w:eastAsia="ru-RU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 систематизированных упражнений и тестовых заданий разных типов.</w:t>
      </w:r>
    </w:p>
    <w:p w:rsidR="006A5E84" w:rsidRPr="00740368" w:rsidRDefault="006A5E84" w:rsidP="006A5E84">
      <w:pPr>
        <w:jc w:val="both"/>
        <w:rPr>
          <w:sz w:val="28"/>
          <w:szCs w:val="28"/>
        </w:rPr>
      </w:pPr>
    </w:p>
    <w:p w:rsidR="006A5E84" w:rsidRPr="00740368" w:rsidRDefault="00F7178C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>1.</w:t>
      </w:r>
      <w:r w:rsidR="00740368" w:rsidRPr="00740368">
        <w:rPr>
          <w:sz w:val="28"/>
          <w:szCs w:val="28"/>
        </w:rPr>
        <w:t>4</w:t>
      </w:r>
      <w:r w:rsidR="006A5E84" w:rsidRPr="00740368">
        <w:rPr>
          <w:sz w:val="28"/>
          <w:szCs w:val="28"/>
        </w:rPr>
        <w:t xml:space="preserve">. Перевод учащегося в следующий класс производится на основании итоговых отметок, выставленных с учетом годовых отметок и отметок, полученных в период промежуточной аттестации. </w:t>
      </w:r>
    </w:p>
    <w:p w:rsidR="006A5E84" w:rsidRPr="00740368" w:rsidRDefault="00740368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>1.5</w:t>
      </w:r>
      <w:r w:rsidR="006A5E84" w:rsidRPr="00740368">
        <w:rPr>
          <w:sz w:val="28"/>
          <w:szCs w:val="28"/>
        </w:rPr>
        <w:t>. Материалы промежуточной аттестации хранятся до начала следующего учебного года.</w:t>
      </w:r>
    </w:p>
    <w:p w:rsidR="006A5E84" w:rsidRPr="00740368" w:rsidRDefault="006A5E84" w:rsidP="006A5E84">
      <w:pPr>
        <w:pStyle w:val="a3"/>
        <w:spacing w:before="0" w:after="0"/>
        <w:ind w:firstLine="708"/>
        <w:jc w:val="center"/>
        <w:rPr>
          <w:b/>
          <w:sz w:val="28"/>
          <w:szCs w:val="28"/>
        </w:rPr>
      </w:pPr>
    </w:p>
    <w:p w:rsidR="006A5E84" w:rsidRPr="00740368" w:rsidRDefault="006A5E84" w:rsidP="006A5E84">
      <w:pPr>
        <w:jc w:val="center"/>
        <w:rPr>
          <w:b/>
          <w:sz w:val="28"/>
          <w:szCs w:val="28"/>
        </w:rPr>
      </w:pPr>
      <w:r w:rsidRPr="00740368">
        <w:rPr>
          <w:b/>
          <w:sz w:val="28"/>
          <w:szCs w:val="28"/>
        </w:rPr>
        <w:t>2.Порядок проведения промежуточной аттестации</w:t>
      </w:r>
    </w:p>
    <w:p w:rsidR="006A5E84" w:rsidRPr="00740368" w:rsidRDefault="006A5E84" w:rsidP="006A5E84">
      <w:pPr>
        <w:jc w:val="center"/>
        <w:rPr>
          <w:b/>
          <w:sz w:val="28"/>
          <w:szCs w:val="28"/>
        </w:rPr>
      </w:pPr>
    </w:p>
    <w:p w:rsidR="00740368" w:rsidRPr="00740368" w:rsidRDefault="006A5E84" w:rsidP="00740368">
      <w:pPr>
        <w:jc w:val="both"/>
        <w:rPr>
          <w:color w:val="000000"/>
          <w:sz w:val="28"/>
          <w:szCs w:val="28"/>
          <w:lang w:eastAsia="ru-RU"/>
        </w:rPr>
      </w:pPr>
      <w:r w:rsidRPr="00740368">
        <w:rPr>
          <w:sz w:val="28"/>
          <w:szCs w:val="28"/>
        </w:rPr>
        <w:t xml:space="preserve">2.1. </w:t>
      </w:r>
      <w:r w:rsidR="00740368" w:rsidRPr="00740368">
        <w:rPr>
          <w:sz w:val="28"/>
          <w:szCs w:val="28"/>
        </w:rPr>
        <w:t xml:space="preserve"> </w:t>
      </w:r>
      <w:r w:rsidR="00740368" w:rsidRPr="00740368">
        <w:rPr>
          <w:color w:val="000000"/>
          <w:sz w:val="28"/>
          <w:szCs w:val="28"/>
          <w:lang w:eastAsia="ru-RU"/>
        </w:rPr>
        <w:t xml:space="preserve">Промежуточная аттестация – это любой вид аттестации обучающихся во всех классах по всем предметам учебного плана в течение учебного года, аттестация по итогам учебного года в переводных классах.  </w:t>
      </w:r>
    </w:p>
    <w:p w:rsidR="00740368" w:rsidRPr="00740368" w:rsidRDefault="006A5E84" w:rsidP="00740368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>2.2.</w:t>
      </w:r>
      <w:r w:rsidR="00740368" w:rsidRPr="00740368">
        <w:rPr>
          <w:color w:val="000000"/>
          <w:sz w:val="28"/>
          <w:szCs w:val="28"/>
          <w:lang w:eastAsia="ru-RU"/>
        </w:rPr>
        <w:t xml:space="preserve"> Формами проведения  письменной промежуточной итоговой  аттестации во 2- 11 классах являются: комплексная</w:t>
      </w:r>
      <w:r w:rsidR="00AF60A9">
        <w:rPr>
          <w:color w:val="000000"/>
          <w:sz w:val="28"/>
          <w:szCs w:val="28"/>
          <w:lang w:eastAsia="ru-RU"/>
        </w:rPr>
        <w:t xml:space="preserve"> контрольная </w:t>
      </w:r>
      <w:r w:rsidR="00740368" w:rsidRPr="00740368">
        <w:rPr>
          <w:color w:val="000000"/>
          <w:sz w:val="28"/>
          <w:szCs w:val="28"/>
          <w:lang w:eastAsia="ru-RU"/>
        </w:rPr>
        <w:t xml:space="preserve"> работа,</w:t>
      </w:r>
      <w:r w:rsidR="00AF60A9">
        <w:rPr>
          <w:color w:val="000000"/>
          <w:sz w:val="28"/>
          <w:szCs w:val="28"/>
          <w:lang w:eastAsia="ru-RU"/>
        </w:rPr>
        <w:t xml:space="preserve"> итоговая </w:t>
      </w:r>
      <w:r w:rsidR="00740368" w:rsidRPr="00740368">
        <w:rPr>
          <w:color w:val="000000"/>
          <w:sz w:val="28"/>
          <w:szCs w:val="28"/>
          <w:lang w:eastAsia="ru-RU"/>
        </w:rPr>
        <w:t xml:space="preserve"> контрольная работа, диктант, изложение с разработкой плана его содержания, сочинение или изложение с творческим заданием, тест написание письма на английском языке</w:t>
      </w:r>
      <w:r w:rsidR="00AF60A9">
        <w:rPr>
          <w:color w:val="000000"/>
          <w:sz w:val="28"/>
          <w:szCs w:val="28"/>
          <w:lang w:eastAsia="ru-RU"/>
        </w:rPr>
        <w:t>, написание эссе</w:t>
      </w:r>
      <w:proofErr w:type="gramStart"/>
      <w:r w:rsidR="00AF60A9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="00AF60A9">
        <w:rPr>
          <w:color w:val="000000"/>
          <w:sz w:val="28"/>
          <w:szCs w:val="28"/>
          <w:lang w:eastAsia="ru-RU"/>
        </w:rPr>
        <w:t xml:space="preserve"> викторина </w:t>
      </w:r>
      <w:r w:rsidR="00740368" w:rsidRPr="00740368">
        <w:rPr>
          <w:color w:val="000000"/>
          <w:sz w:val="28"/>
          <w:szCs w:val="28"/>
          <w:lang w:eastAsia="ru-RU"/>
        </w:rPr>
        <w:t xml:space="preserve"> и др.</w:t>
      </w:r>
    </w:p>
    <w:p w:rsidR="00740368" w:rsidRPr="00740368" w:rsidRDefault="00740368" w:rsidP="00740368">
      <w:pPr>
        <w:jc w:val="both"/>
        <w:rPr>
          <w:color w:val="000000"/>
          <w:sz w:val="28"/>
          <w:szCs w:val="28"/>
          <w:lang w:eastAsia="ru-RU"/>
        </w:rPr>
      </w:pPr>
      <w:r w:rsidRPr="00740368">
        <w:rPr>
          <w:color w:val="000000"/>
          <w:sz w:val="28"/>
          <w:szCs w:val="28"/>
          <w:lang w:eastAsia="ru-RU"/>
        </w:rPr>
        <w:lastRenderedPageBreak/>
        <w:t>            К  устным  формам  промежуточной   аттестации  относятся:   проверка техники чтения, зачет, билеты, собеседование, защита реферата, творческий проект</w:t>
      </w:r>
      <w:r w:rsidR="00AF60A9">
        <w:rPr>
          <w:color w:val="000000"/>
          <w:sz w:val="28"/>
          <w:szCs w:val="28"/>
          <w:lang w:eastAsia="ru-RU"/>
        </w:rPr>
        <w:t xml:space="preserve">, сдача нормативов </w:t>
      </w:r>
      <w:r w:rsidRPr="00740368">
        <w:rPr>
          <w:color w:val="000000"/>
          <w:sz w:val="28"/>
          <w:szCs w:val="28"/>
          <w:lang w:eastAsia="ru-RU"/>
        </w:rPr>
        <w:t xml:space="preserve"> и другие. </w:t>
      </w:r>
    </w:p>
    <w:p w:rsidR="00740368" w:rsidRPr="00740368" w:rsidRDefault="00740368" w:rsidP="00740368">
      <w:pPr>
        <w:jc w:val="both"/>
        <w:rPr>
          <w:sz w:val="28"/>
          <w:szCs w:val="28"/>
        </w:rPr>
      </w:pPr>
      <w:r w:rsidRPr="00740368">
        <w:rPr>
          <w:color w:val="000000"/>
          <w:sz w:val="28"/>
          <w:szCs w:val="28"/>
          <w:lang w:eastAsia="ru-RU"/>
        </w:rPr>
        <w:t>Форма проведения промежуточной аттестации</w:t>
      </w:r>
      <w:r w:rsidRPr="00740368">
        <w:rPr>
          <w:sz w:val="28"/>
          <w:szCs w:val="28"/>
        </w:rPr>
        <w:t xml:space="preserve"> по  учебным  предметам рассматривается на педагогическом совете, утверждается приказом директора учреждения  и доводится до сведения учащихся и их родителей (законных представителей) посредством размещения на официальном сайте учреждения.</w:t>
      </w: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 xml:space="preserve"> 2.3. Расписание проведения промежуточной аттестации рассматривается на педагогическом совете, утверждается приказом директо</w:t>
      </w:r>
      <w:r w:rsidR="00317327" w:rsidRPr="00740368">
        <w:rPr>
          <w:sz w:val="28"/>
          <w:szCs w:val="28"/>
        </w:rPr>
        <w:t>ра учреждения</w:t>
      </w:r>
      <w:r w:rsidRPr="00740368">
        <w:rPr>
          <w:sz w:val="28"/>
          <w:szCs w:val="28"/>
        </w:rPr>
        <w:t xml:space="preserve">  и доводится до сведения учащихся и их родителей (законных представителей) посредством размещения </w:t>
      </w:r>
      <w:r w:rsidR="00317327" w:rsidRPr="00740368">
        <w:rPr>
          <w:sz w:val="28"/>
          <w:szCs w:val="28"/>
        </w:rPr>
        <w:t>на официальном сайте учреждения</w:t>
      </w:r>
      <w:r w:rsidR="0049623D" w:rsidRPr="00740368">
        <w:rPr>
          <w:sz w:val="28"/>
          <w:szCs w:val="28"/>
        </w:rPr>
        <w:t xml:space="preserve"> </w:t>
      </w:r>
      <w:r w:rsidRPr="00740368">
        <w:rPr>
          <w:sz w:val="28"/>
          <w:szCs w:val="28"/>
        </w:rPr>
        <w:t>.</w:t>
      </w: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>2.4. От промежуточной аттестации</w:t>
      </w:r>
      <w:r w:rsidR="0049623D" w:rsidRPr="00740368">
        <w:rPr>
          <w:sz w:val="28"/>
          <w:szCs w:val="28"/>
        </w:rPr>
        <w:t xml:space="preserve"> могут освобожда</w:t>
      </w:r>
      <w:r w:rsidRPr="00740368">
        <w:rPr>
          <w:sz w:val="28"/>
          <w:szCs w:val="28"/>
        </w:rPr>
        <w:t>т</w:t>
      </w:r>
      <w:r w:rsidR="0049623D" w:rsidRPr="00740368">
        <w:rPr>
          <w:sz w:val="28"/>
          <w:szCs w:val="28"/>
        </w:rPr>
        <w:t>ь</w:t>
      </w:r>
      <w:r w:rsidRPr="00740368">
        <w:rPr>
          <w:sz w:val="28"/>
          <w:szCs w:val="28"/>
        </w:rPr>
        <w:t>ся учащиеся, являющиеся победителями олимпиад муниципального, регионального и федерального уровня по учебному предмету, вынесенному на промежуточную аттестацию.</w:t>
      </w:r>
    </w:p>
    <w:p w:rsidR="006A5E84" w:rsidRPr="00740368" w:rsidRDefault="006A5E84" w:rsidP="006A5E84">
      <w:pPr>
        <w:pStyle w:val="a3"/>
        <w:spacing w:before="0" w:after="0"/>
        <w:jc w:val="both"/>
        <w:rPr>
          <w:sz w:val="28"/>
          <w:szCs w:val="28"/>
        </w:rPr>
      </w:pPr>
      <w:r w:rsidRPr="00740368">
        <w:rPr>
          <w:sz w:val="28"/>
          <w:szCs w:val="28"/>
        </w:rPr>
        <w:t>2.5. Учащиеся, заболевшие в период промежуточной аттестации, могут пройти промежуточную аттестацию в резервные дни.</w:t>
      </w: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>2.6. Промежут</w:t>
      </w:r>
      <w:r w:rsidR="00317327" w:rsidRPr="00740368">
        <w:rPr>
          <w:sz w:val="28"/>
          <w:szCs w:val="28"/>
        </w:rPr>
        <w:t>о</w:t>
      </w:r>
      <w:r w:rsidR="0049623D" w:rsidRPr="00740368">
        <w:rPr>
          <w:sz w:val="28"/>
          <w:szCs w:val="28"/>
        </w:rPr>
        <w:t>чная аттестация проводится  в течение учебного года</w:t>
      </w:r>
      <w:r w:rsidR="00317327" w:rsidRPr="00740368">
        <w:rPr>
          <w:sz w:val="28"/>
          <w:szCs w:val="28"/>
        </w:rPr>
        <w:t xml:space="preserve"> </w:t>
      </w:r>
      <w:r w:rsidRPr="00740368">
        <w:rPr>
          <w:sz w:val="28"/>
          <w:szCs w:val="28"/>
        </w:rPr>
        <w:t xml:space="preserve"> во время учебных занятий в рамках учебного расписания на втором - четвертом уроках. Продолжительность контрольного мероприятия не должна превышать во вторых-восьмых классах 45 минут, в </w:t>
      </w:r>
      <w:r w:rsidR="0049623D" w:rsidRPr="00740368">
        <w:rPr>
          <w:sz w:val="28"/>
          <w:szCs w:val="28"/>
        </w:rPr>
        <w:t xml:space="preserve"> девятом – одиннадцатых  классах</w:t>
      </w:r>
      <w:r w:rsidRPr="00740368">
        <w:rPr>
          <w:sz w:val="28"/>
          <w:szCs w:val="28"/>
        </w:rPr>
        <w:t xml:space="preserve"> – 90 минут.</w:t>
      </w:r>
    </w:p>
    <w:p w:rsidR="006A5E84" w:rsidRPr="00740368" w:rsidRDefault="006A5E84" w:rsidP="006A5E84">
      <w:pPr>
        <w:jc w:val="both"/>
        <w:rPr>
          <w:bCs/>
          <w:sz w:val="28"/>
          <w:szCs w:val="28"/>
        </w:rPr>
      </w:pPr>
      <w:r w:rsidRPr="00740368">
        <w:rPr>
          <w:sz w:val="28"/>
          <w:szCs w:val="28"/>
        </w:rPr>
        <w:t xml:space="preserve">2.7. Во время проведения </w:t>
      </w:r>
      <w:r w:rsidRPr="00740368">
        <w:rPr>
          <w:bCs/>
          <w:sz w:val="28"/>
          <w:szCs w:val="28"/>
        </w:rPr>
        <w:t>промежуточной аттестации учащимся и членам аттестационной комиссии категорически запрещается использовать мобильную связь. Учащийся за пользование мобильной связи удаляется с промежуточной аттестации и сдает ее в резервный день.</w:t>
      </w:r>
    </w:p>
    <w:p w:rsidR="00CE45BC" w:rsidRPr="00740368" w:rsidRDefault="006A5E84" w:rsidP="00CE45BC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40368">
        <w:rPr>
          <w:sz w:val="28"/>
          <w:szCs w:val="28"/>
        </w:rPr>
        <w:t>2.8.</w:t>
      </w:r>
      <w:r w:rsidR="00CE45BC" w:rsidRPr="00740368">
        <w:rPr>
          <w:color w:val="000000"/>
          <w:sz w:val="28"/>
          <w:szCs w:val="28"/>
          <w:lang w:eastAsia="ru-RU"/>
        </w:rPr>
        <w:t xml:space="preserve"> </w:t>
      </w:r>
      <w:r w:rsidR="00723FC8" w:rsidRPr="00740368">
        <w:rPr>
          <w:color w:val="000000"/>
          <w:sz w:val="28"/>
          <w:szCs w:val="28"/>
          <w:lang w:eastAsia="ru-RU"/>
        </w:rPr>
        <w:t>П</w:t>
      </w:r>
      <w:r w:rsidR="00CE45BC" w:rsidRPr="00740368">
        <w:rPr>
          <w:color w:val="000000"/>
          <w:sz w:val="28"/>
          <w:szCs w:val="28"/>
          <w:lang w:eastAsia="ru-RU"/>
        </w:rPr>
        <w:t>ри</w:t>
      </w:r>
      <w:r w:rsidR="00723FC8" w:rsidRPr="00740368">
        <w:rPr>
          <w:color w:val="000000"/>
          <w:sz w:val="28"/>
          <w:szCs w:val="28"/>
          <w:lang w:eastAsia="ru-RU"/>
        </w:rPr>
        <w:t xml:space="preserve"> проведении</w:t>
      </w:r>
      <w:r w:rsidR="00CE45BC" w:rsidRPr="00740368">
        <w:rPr>
          <w:color w:val="000000"/>
          <w:sz w:val="28"/>
          <w:szCs w:val="28"/>
          <w:lang w:eastAsia="ru-RU"/>
        </w:rPr>
        <w:t xml:space="preserve"> промежуточной аттестации обучающихся</w:t>
      </w:r>
      <w:r w:rsidR="00723FC8" w:rsidRPr="00740368">
        <w:rPr>
          <w:sz w:val="28"/>
          <w:szCs w:val="28"/>
          <w:lang w:eastAsia="ru-RU"/>
        </w:rPr>
        <w:t xml:space="preserve"> </w:t>
      </w:r>
      <w:r w:rsidR="00CE45BC" w:rsidRPr="00740368">
        <w:rPr>
          <w:color w:val="000000"/>
          <w:sz w:val="28"/>
          <w:szCs w:val="28"/>
          <w:lang w:eastAsia="ru-RU"/>
        </w:rPr>
        <w:t>применяется следующие формы оценивания: пятибалльная система оценивания в виде отметки (в баллах), «зачёт», «незачёт»</w:t>
      </w:r>
      <w:r w:rsidR="00723FC8" w:rsidRPr="00740368">
        <w:rPr>
          <w:color w:val="000000"/>
          <w:sz w:val="28"/>
          <w:szCs w:val="28"/>
          <w:lang w:eastAsia="ru-RU"/>
        </w:rPr>
        <w:t xml:space="preserve"> (ОРКСЭ)</w:t>
      </w:r>
      <w:r w:rsidR="00CE45BC" w:rsidRPr="00740368">
        <w:rPr>
          <w:color w:val="000000"/>
          <w:sz w:val="28"/>
          <w:szCs w:val="28"/>
          <w:lang w:eastAsia="ru-RU"/>
        </w:rPr>
        <w:t xml:space="preserve"> или словесного (оценочного) суждения</w:t>
      </w:r>
      <w:r w:rsidR="00723FC8" w:rsidRPr="00740368">
        <w:rPr>
          <w:color w:val="000000"/>
          <w:sz w:val="28"/>
          <w:szCs w:val="28"/>
          <w:lang w:eastAsia="ru-RU"/>
        </w:rPr>
        <w:t xml:space="preserve"> в 1 классе</w:t>
      </w:r>
      <w:r w:rsidR="00CE45BC" w:rsidRPr="00740368">
        <w:rPr>
          <w:color w:val="000000"/>
          <w:sz w:val="28"/>
          <w:szCs w:val="28"/>
          <w:lang w:eastAsia="ru-RU"/>
        </w:rPr>
        <w:t>. Оценка устного</w:t>
      </w:r>
      <w:r w:rsidR="00723FC8" w:rsidRPr="00740368">
        <w:rPr>
          <w:color w:val="000000"/>
          <w:sz w:val="28"/>
          <w:szCs w:val="28"/>
          <w:lang w:eastAsia="ru-RU"/>
        </w:rPr>
        <w:t xml:space="preserve"> ответа обучающегося </w:t>
      </w:r>
      <w:r w:rsidR="00CE45BC" w:rsidRPr="00740368">
        <w:rPr>
          <w:color w:val="000000"/>
          <w:sz w:val="28"/>
          <w:szCs w:val="28"/>
          <w:lang w:eastAsia="ru-RU"/>
        </w:rPr>
        <w:t xml:space="preserve"> выставляется в классный журнал в виде отметки по 5-балльной системе в конце урока.</w:t>
      </w:r>
      <w:r w:rsidR="00723FC8" w:rsidRPr="00740368">
        <w:rPr>
          <w:color w:val="000000"/>
          <w:sz w:val="28"/>
          <w:szCs w:val="28"/>
          <w:lang w:eastAsia="ru-RU"/>
        </w:rPr>
        <w:t xml:space="preserve"> </w:t>
      </w:r>
      <w:r w:rsidR="00CE45BC" w:rsidRPr="00740368">
        <w:rPr>
          <w:color w:val="000000"/>
          <w:sz w:val="28"/>
          <w:szCs w:val="28"/>
          <w:lang w:eastAsia="ru-RU"/>
        </w:rPr>
        <w:t>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  <w:r w:rsidR="00723FC8" w:rsidRPr="00740368">
        <w:rPr>
          <w:color w:val="000000"/>
          <w:sz w:val="28"/>
          <w:szCs w:val="28"/>
          <w:lang w:eastAsia="ru-RU"/>
        </w:rPr>
        <w:t xml:space="preserve"> </w:t>
      </w:r>
      <w:r w:rsidR="00CE45BC" w:rsidRPr="00740368">
        <w:rPr>
          <w:color w:val="000000"/>
          <w:sz w:val="28"/>
          <w:szCs w:val="28"/>
          <w:lang w:eastAsia="ru-RU"/>
        </w:rPr>
        <w:t xml:space="preserve">Успеваемость </w:t>
      </w:r>
      <w:proofErr w:type="gramStart"/>
      <w:r w:rsidR="00CE45BC" w:rsidRPr="00740368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="00CE45BC" w:rsidRPr="00740368">
        <w:rPr>
          <w:color w:val="000000"/>
          <w:sz w:val="28"/>
          <w:szCs w:val="28"/>
          <w:lang w:eastAsia="ru-RU"/>
        </w:rPr>
        <w:t>, занимающихся по индивидуальному учебному плану,      подлежит текущему контролю по предметам, включенным в этот план.</w:t>
      </w:r>
    </w:p>
    <w:p w:rsidR="006A5E84" w:rsidRPr="00740368" w:rsidRDefault="006A5E84" w:rsidP="006A5E84">
      <w:pPr>
        <w:jc w:val="both"/>
        <w:rPr>
          <w:bCs/>
          <w:sz w:val="28"/>
          <w:szCs w:val="28"/>
        </w:rPr>
      </w:pPr>
      <w:r w:rsidRPr="00740368">
        <w:rPr>
          <w:sz w:val="28"/>
          <w:szCs w:val="28"/>
        </w:rPr>
        <w:t xml:space="preserve"> </w:t>
      </w:r>
      <w:r w:rsidRPr="00740368">
        <w:rPr>
          <w:bCs/>
          <w:sz w:val="28"/>
          <w:szCs w:val="28"/>
        </w:rPr>
        <w:t>Отметка за промежуточную аттестацию объявляется учащимся на следующий день после ее проведения.</w:t>
      </w: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  <w:r w:rsidRPr="00740368">
        <w:rPr>
          <w:bCs/>
          <w:sz w:val="28"/>
          <w:szCs w:val="28"/>
        </w:rPr>
        <w:t xml:space="preserve">2.9. При несогласии с отметкой за промежуточную аттестацию учащийся или его родители (законные представители) имеют право подать апелляцию в </w:t>
      </w:r>
      <w:r w:rsidR="00317327" w:rsidRPr="00740368">
        <w:rPr>
          <w:bCs/>
          <w:sz w:val="28"/>
          <w:szCs w:val="28"/>
        </w:rPr>
        <w:t>конфликтную комиссию школы</w:t>
      </w:r>
      <w:r w:rsidR="007615D3" w:rsidRPr="00740368">
        <w:rPr>
          <w:bCs/>
          <w:sz w:val="28"/>
          <w:szCs w:val="28"/>
        </w:rPr>
        <w:t>.</w:t>
      </w: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  <w:r w:rsidRPr="00740368">
        <w:rPr>
          <w:bCs/>
          <w:sz w:val="28"/>
          <w:szCs w:val="28"/>
        </w:rPr>
        <w:t>2.1</w:t>
      </w:r>
      <w:r w:rsidR="00317327" w:rsidRPr="00740368">
        <w:rPr>
          <w:bCs/>
          <w:sz w:val="28"/>
          <w:szCs w:val="28"/>
        </w:rPr>
        <w:t>0</w:t>
      </w:r>
      <w:r w:rsidRPr="00740368">
        <w:rPr>
          <w:bCs/>
          <w:sz w:val="28"/>
          <w:szCs w:val="28"/>
        </w:rPr>
        <w:t>. Учащиеся, получившие неудовлетворительную отметку за промежуточную аттестацию,</w:t>
      </w:r>
      <w:r w:rsidR="007615D3" w:rsidRPr="00740368">
        <w:rPr>
          <w:bCs/>
          <w:sz w:val="28"/>
          <w:szCs w:val="28"/>
        </w:rPr>
        <w:t xml:space="preserve"> могут </w:t>
      </w:r>
      <w:bookmarkStart w:id="0" w:name="_GoBack"/>
      <w:bookmarkEnd w:id="0"/>
      <w:r w:rsidR="00317327" w:rsidRPr="00740368">
        <w:rPr>
          <w:bCs/>
          <w:sz w:val="28"/>
          <w:szCs w:val="28"/>
        </w:rPr>
        <w:t xml:space="preserve"> пересдать </w:t>
      </w:r>
      <w:r w:rsidRPr="00740368">
        <w:rPr>
          <w:bCs/>
          <w:sz w:val="28"/>
          <w:szCs w:val="28"/>
        </w:rPr>
        <w:t xml:space="preserve"> данный</w:t>
      </w:r>
      <w:r w:rsidR="007615D3" w:rsidRPr="00740368">
        <w:rPr>
          <w:bCs/>
          <w:sz w:val="28"/>
          <w:szCs w:val="28"/>
        </w:rPr>
        <w:t xml:space="preserve">  предмет дважды</w:t>
      </w:r>
      <w:proofErr w:type="gramStart"/>
      <w:r w:rsidRPr="00740368">
        <w:rPr>
          <w:bCs/>
          <w:sz w:val="28"/>
          <w:szCs w:val="28"/>
        </w:rPr>
        <w:t xml:space="preserve"> .</w:t>
      </w:r>
      <w:proofErr w:type="gramEnd"/>
    </w:p>
    <w:p w:rsidR="006A5E84" w:rsidRPr="00740368" w:rsidRDefault="00317327" w:rsidP="006A5E84">
      <w:pPr>
        <w:tabs>
          <w:tab w:val="left" w:pos="0"/>
        </w:tabs>
        <w:jc w:val="both"/>
        <w:rPr>
          <w:bCs/>
          <w:sz w:val="28"/>
          <w:szCs w:val="28"/>
        </w:rPr>
      </w:pPr>
      <w:r w:rsidRPr="00740368">
        <w:rPr>
          <w:bCs/>
          <w:sz w:val="28"/>
          <w:szCs w:val="28"/>
        </w:rPr>
        <w:t>2.11</w:t>
      </w:r>
      <w:r w:rsidR="006A5E84" w:rsidRPr="00740368">
        <w:rPr>
          <w:bCs/>
          <w:sz w:val="28"/>
          <w:szCs w:val="28"/>
        </w:rPr>
        <w:t xml:space="preserve">. Результаты промежуточной аттестации  доводятся классным руководителем до сведения родителей (законных представителей) учащихся через  дневник, а в случае неудовлетворительных результатов промежуточной </w:t>
      </w:r>
      <w:r w:rsidR="006A5E84" w:rsidRPr="00740368">
        <w:rPr>
          <w:bCs/>
          <w:sz w:val="28"/>
          <w:szCs w:val="28"/>
        </w:rPr>
        <w:lastRenderedPageBreak/>
        <w:t xml:space="preserve">аттестации - в письменном виде, под роспись родителей (законных представителей), с указанием даты ознакомления. </w:t>
      </w:r>
    </w:p>
    <w:p w:rsidR="006A5E84" w:rsidRPr="00740368" w:rsidRDefault="006A5E84" w:rsidP="006A5E84">
      <w:pPr>
        <w:pStyle w:val="a3"/>
        <w:tabs>
          <w:tab w:val="left" w:pos="0"/>
        </w:tabs>
        <w:spacing w:before="0" w:after="0"/>
        <w:jc w:val="center"/>
        <w:rPr>
          <w:b/>
          <w:bCs/>
          <w:sz w:val="28"/>
          <w:szCs w:val="28"/>
        </w:rPr>
      </w:pPr>
    </w:p>
    <w:p w:rsidR="006A5E84" w:rsidRPr="00740368" w:rsidRDefault="006A5E84" w:rsidP="006A5E84">
      <w:pPr>
        <w:jc w:val="center"/>
        <w:rPr>
          <w:b/>
          <w:bCs/>
          <w:sz w:val="28"/>
          <w:szCs w:val="28"/>
        </w:rPr>
      </w:pPr>
      <w:r w:rsidRPr="00740368">
        <w:rPr>
          <w:b/>
          <w:bCs/>
          <w:sz w:val="28"/>
          <w:szCs w:val="28"/>
        </w:rPr>
        <w:t>3. Порядок выставления итоговой отметки</w:t>
      </w:r>
    </w:p>
    <w:p w:rsidR="006A5E84" w:rsidRPr="00740368" w:rsidRDefault="006A5E84" w:rsidP="006A5E84">
      <w:pPr>
        <w:jc w:val="center"/>
        <w:rPr>
          <w:b/>
          <w:bCs/>
          <w:sz w:val="28"/>
          <w:szCs w:val="28"/>
        </w:rPr>
      </w:pP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bCs/>
          <w:sz w:val="28"/>
          <w:szCs w:val="28"/>
        </w:rPr>
        <w:t xml:space="preserve">3.1. </w:t>
      </w:r>
      <w:r w:rsidRPr="00740368">
        <w:rPr>
          <w:sz w:val="28"/>
          <w:szCs w:val="28"/>
        </w:rPr>
        <w:t>Итоговые отметки по учебным предметам, вынесенным на промежуточную аттестацию, выставляет учитель на основании годовой отметки и отметки за промежуточную аттестацию с учетом  четвертных или полугодовых отметок.</w:t>
      </w:r>
    </w:p>
    <w:p w:rsidR="006A5E84" w:rsidRPr="00740368" w:rsidRDefault="006A5E84" w:rsidP="006A5E84">
      <w:pPr>
        <w:jc w:val="both"/>
        <w:rPr>
          <w:sz w:val="28"/>
          <w:szCs w:val="28"/>
        </w:rPr>
      </w:pPr>
      <w:r w:rsidRPr="00740368">
        <w:rPr>
          <w:sz w:val="28"/>
          <w:szCs w:val="28"/>
        </w:rPr>
        <w:t xml:space="preserve">3.2. Итоговые отметки определяются как среднее арифметическое четвертных (полугодовых), годовых и отметки за промежуточную аттестацию. </w:t>
      </w:r>
    </w:p>
    <w:p w:rsidR="006A5E84" w:rsidRPr="00740368" w:rsidRDefault="006A5E84" w:rsidP="006A5E84">
      <w:pPr>
        <w:tabs>
          <w:tab w:val="left" w:pos="0"/>
        </w:tabs>
        <w:jc w:val="both"/>
        <w:rPr>
          <w:sz w:val="28"/>
          <w:szCs w:val="28"/>
        </w:rPr>
      </w:pPr>
      <w:r w:rsidRPr="00740368">
        <w:rPr>
          <w:sz w:val="28"/>
          <w:szCs w:val="28"/>
        </w:rPr>
        <w:t xml:space="preserve">3.3. При неудовлетворительной отметке за промежуточную аттестацию не может быть выведена положительная итоговая отметка по данному учебному предмету. </w:t>
      </w: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6A5E84" w:rsidRPr="00740368" w:rsidRDefault="006A5E84" w:rsidP="006A5E84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740368">
        <w:rPr>
          <w:b/>
          <w:bCs/>
          <w:sz w:val="28"/>
          <w:szCs w:val="28"/>
        </w:rPr>
        <w:t xml:space="preserve">4. Ликвидация академической задолженности </w:t>
      </w:r>
    </w:p>
    <w:p w:rsidR="006A5E84" w:rsidRPr="00740368" w:rsidRDefault="006A5E84" w:rsidP="006A5E84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  <w:r w:rsidRPr="00740368">
        <w:rPr>
          <w:bCs/>
          <w:sz w:val="28"/>
          <w:szCs w:val="28"/>
        </w:rPr>
        <w:t xml:space="preserve">4.1.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740368">
        <w:rPr>
          <w:bCs/>
          <w:sz w:val="28"/>
          <w:szCs w:val="28"/>
        </w:rPr>
        <w:t>непрохождение</w:t>
      </w:r>
      <w:proofErr w:type="spellEnd"/>
      <w:r w:rsidRPr="00740368">
        <w:rPr>
          <w:bCs/>
          <w:sz w:val="28"/>
          <w:szCs w:val="28"/>
        </w:rPr>
        <w:t xml:space="preserve"> промежуточной аттестации при отсутствии уважительных причин (болезнь учащегося, подтвержденная соответствующей медицинской справкой медицинской организации, трагические обстоятельства семейного характера, обстоятельства непреодолимой силы, определяемые в соответствии с Гражданским кодексом РФ) признаются академической задолженностью. </w:t>
      </w: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  <w:r w:rsidRPr="00740368">
        <w:rPr>
          <w:bCs/>
          <w:sz w:val="28"/>
          <w:szCs w:val="28"/>
        </w:rPr>
        <w:t>4.2. Учащиеся, имеющие академическую задолженность по одному предмету, переводятся в следующий класс условно.</w:t>
      </w: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  <w:r w:rsidRPr="00740368">
        <w:rPr>
          <w:bCs/>
          <w:sz w:val="28"/>
          <w:szCs w:val="28"/>
        </w:rPr>
        <w:t xml:space="preserve">4.3. Учащиеся обязаны ликвидировать академическую задолженность. </w:t>
      </w: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  <w:r w:rsidRPr="00740368">
        <w:rPr>
          <w:bCs/>
          <w:sz w:val="28"/>
          <w:szCs w:val="28"/>
        </w:rPr>
        <w:t xml:space="preserve">4.4 Учащиеся, имеющие академическую задолженность, вправе пройти промежуточную аттестацию по соответствующему учебному предмету не более двух раз в </w:t>
      </w:r>
      <w:r w:rsidR="00B16408" w:rsidRPr="00740368">
        <w:rPr>
          <w:bCs/>
          <w:sz w:val="28"/>
          <w:szCs w:val="28"/>
        </w:rPr>
        <w:t>сроки, определяемые школой</w:t>
      </w:r>
      <w:r w:rsidRPr="00740368">
        <w:rPr>
          <w:bCs/>
          <w:sz w:val="28"/>
          <w:szCs w:val="28"/>
        </w:rPr>
        <w:t>, в пределах одного года с момента образования академической задолженности.</w:t>
      </w:r>
      <w:r w:rsidR="007615D3" w:rsidRPr="00740368">
        <w:rPr>
          <w:bCs/>
          <w:sz w:val="28"/>
          <w:szCs w:val="28"/>
        </w:rPr>
        <w:t xml:space="preserve"> (В перв</w:t>
      </w:r>
      <w:r w:rsidR="0049623D" w:rsidRPr="00740368">
        <w:rPr>
          <w:bCs/>
          <w:sz w:val="28"/>
          <w:szCs w:val="28"/>
        </w:rPr>
        <w:t>ый раз не ранее, чем через неделю</w:t>
      </w:r>
      <w:r w:rsidR="007615D3" w:rsidRPr="00740368">
        <w:rPr>
          <w:bCs/>
          <w:sz w:val="28"/>
          <w:szCs w:val="28"/>
        </w:rPr>
        <w:t xml:space="preserve">, во </w:t>
      </w:r>
      <w:r w:rsidR="0049623D" w:rsidRPr="00740368">
        <w:rPr>
          <w:bCs/>
          <w:sz w:val="28"/>
          <w:szCs w:val="28"/>
        </w:rPr>
        <w:t>второй раз не ранее, чем через  месяц</w:t>
      </w:r>
      <w:r w:rsidR="007615D3" w:rsidRPr="00740368">
        <w:rPr>
          <w:bCs/>
          <w:sz w:val="28"/>
          <w:szCs w:val="28"/>
        </w:rPr>
        <w:t>).</w:t>
      </w:r>
      <w:r w:rsidRPr="00740368">
        <w:rPr>
          <w:bCs/>
          <w:sz w:val="28"/>
          <w:szCs w:val="28"/>
        </w:rPr>
        <w:t xml:space="preserve"> В указанный период не включается время болезни учащегося.</w:t>
      </w: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  <w:r w:rsidRPr="00740368">
        <w:rPr>
          <w:bCs/>
          <w:sz w:val="28"/>
          <w:szCs w:val="28"/>
        </w:rPr>
        <w:t xml:space="preserve">4.5. Для проведения промежуточной аттестации во </w:t>
      </w:r>
      <w:r w:rsidR="00B16408" w:rsidRPr="00740368">
        <w:rPr>
          <w:bCs/>
          <w:sz w:val="28"/>
          <w:szCs w:val="28"/>
        </w:rPr>
        <w:t>второй раз школой</w:t>
      </w:r>
      <w:r w:rsidRPr="00740368">
        <w:rPr>
          <w:bCs/>
          <w:sz w:val="28"/>
          <w:szCs w:val="28"/>
        </w:rPr>
        <w:t xml:space="preserve"> создается  аттестационная комиссия.</w:t>
      </w: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  <w:r w:rsidRPr="00740368">
        <w:rPr>
          <w:bCs/>
          <w:sz w:val="28"/>
          <w:szCs w:val="28"/>
        </w:rPr>
        <w:t xml:space="preserve">4.6. Учащиеся, не ликвидировавшие в установленные сроки академической задолженности по образовательным программам начального общего, основного общего образования, среднего общего образования по усмотрению их родителей (законных представителей) оставляются на повторное обучение, переводятся на </w:t>
      </w:r>
      <w:proofErr w:type="gramStart"/>
      <w:r w:rsidRPr="00740368">
        <w:rPr>
          <w:bCs/>
          <w:sz w:val="28"/>
          <w:szCs w:val="28"/>
        </w:rPr>
        <w:t>обучение</w:t>
      </w:r>
      <w:proofErr w:type="gramEnd"/>
      <w:r w:rsidRPr="00740368">
        <w:rPr>
          <w:bCs/>
          <w:sz w:val="28"/>
          <w:szCs w:val="28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6A5E84" w:rsidRPr="00740368" w:rsidRDefault="006A5E84" w:rsidP="006A5E84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6A5E84" w:rsidRPr="00740368" w:rsidRDefault="006A5E84" w:rsidP="006A5E84">
      <w:pPr>
        <w:pStyle w:val="a3"/>
        <w:tabs>
          <w:tab w:val="left" w:pos="0"/>
        </w:tabs>
        <w:spacing w:before="0" w:after="0"/>
        <w:jc w:val="center"/>
        <w:rPr>
          <w:b/>
          <w:bCs/>
          <w:sz w:val="28"/>
          <w:szCs w:val="28"/>
        </w:rPr>
      </w:pPr>
      <w:r w:rsidRPr="00740368">
        <w:rPr>
          <w:b/>
          <w:bCs/>
          <w:sz w:val="28"/>
          <w:szCs w:val="28"/>
        </w:rPr>
        <w:t>5. Порядок подготовки контрольно-измерительных материалов</w:t>
      </w:r>
    </w:p>
    <w:p w:rsidR="006A5E84" w:rsidRPr="00740368" w:rsidRDefault="006A5E84" w:rsidP="006A5E84">
      <w:pPr>
        <w:pStyle w:val="a3"/>
        <w:tabs>
          <w:tab w:val="left" w:pos="0"/>
        </w:tabs>
        <w:spacing w:before="0" w:after="0"/>
        <w:jc w:val="both"/>
        <w:rPr>
          <w:sz w:val="28"/>
          <w:szCs w:val="28"/>
        </w:rPr>
      </w:pPr>
    </w:p>
    <w:p w:rsidR="006A5E84" w:rsidRPr="00740368" w:rsidRDefault="006A5E84" w:rsidP="006A5E84">
      <w:pPr>
        <w:pStyle w:val="a3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740368">
        <w:rPr>
          <w:bCs/>
          <w:sz w:val="28"/>
          <w:szCs w:val="28"/>
        </w:rPr>
        <w:t>5.1. Контрольно-измерительные м</w:t>
      </w:r>
      <w:r w:rsidRPr="00740368">
        <w:rPr>
          <w:sz w:val="28"/>
          <w:szCs w:val="28"/>
        </w:rPr>
        <w:t xml:space="preserve">атериалы для проведения промежуточной аттестации </w:t>
      </w:r>
      <w:proofErr w:type="gramStart"/>
      <w:r w:rsidRPr="00740368">
        <w:rPr>
          <w:sz w:val="28"/>
          <w:szCs w:val="28"/>
        </w:rPr>
        <w:t>готовятся</w:t>
      </w:r>
      <w:proofErr w:type="gramEnd"/>
      <w:r w:rsidR="0049623D" w:rsidRPr="00740368">
        <w:rPr>
          <w:sz w:val="28"/>
          <w:szCs w:val="28"/>
        </w:rPr>
        <w:t xml:space="preserve"> </w:t>
      </w:r>
      <w:r w:rsidR="00640379" w:rsidRPr="00740368">
        <w:rPr>
          <w:sz w:val="28"/>
          <w:szCs w:val="28"/>
        </w:rPr>
        <w:t>как правило</w:t>
      </w:r>
      <w:r w:rsidRPr="00740368">
        <w:rPr>
          <w:sz w:val="28"/>
          <w:szCs w:val="28"/>
        </w:rPr>
        <w:t xml:space="preserve"> учителями предметниками</w:t>
      </w:r>
      <w:r w:rsidR="00640379" w:rsidRPr="00740368">
        <w:rPr>
          <w:sz w:val="28"/>
          <w:szCs w:val="28"/>
        </w:rPr>
        <w:t xml:space="preserve"> на школьных или </w:t>
      </w:r>
      <w:r w:rsidR="00640379" w:rsidRPr="00740368">
        <w:rPr>
          <w:sz w:val="28"/>
          <w:szCs w:val="28"/>
        </w:rPr>
        <w:lastRenderedPageBreak/>
        <w:t>районных методических объединениях</w:t>
      </w:r>
      <w:r w:rsidR="00740368" w:rsidRPr="00740368">
        <w:rPr>
          <w:sz w:val="28"/>
          <w:szCs w:val="28"/>
        </w:rPr>
        <w:t xml:space="preserve"> (при их наличии)</w:t>
      </w:r>
      <w:r w:rsidRPr="00740368">
        <w:rPr>
          <w:sz w:val="28"/>
          <w:szCs w:val="28"/>
        </w:rPr>
        <w:t>, и в обязательном порядке</w:t>
      </w:r>
      <w:r w:rsidR="00640379" w:rsidRPr="00740368">
        <w:rPr>
          <w:sz w:val="28"/>
          <w:szCs w:val="28"/>
        </w:rPr>
        <w:t xml:space="preserve"> должно соблюдаться </w:t>
      </w:r>
      <w:r w:rsidRPr="00740368">
        <w:rPr>
          <w:sz w:val="28"/>
          <w:szCs w:val="28"/>
        </w:rPr>
        <w:t xml:space="preserve"> условие неразглашения содержания</w:t>
      </w:r>
      <w:r w:rsidRPr="00740368">
        <w:rPr>
          <w:bCs/>
          <w:sz w:val="28"/>
          <w:szCs w:val="28"/>
        </w:rPr>
        <w:t xml:space="preserve"> контрольно-измерительных м</w:t>
      </w:r>
      <w:r w:rsidRPr="00740368">
        <w:rPr>
          <w:sz w:val="28"/>
          <w:szCs w:val="28"/>
        </w:rPr>
        <w:t>атериалов.</w:t>
      </w:r>
    </w:p>
    <w:p w:rsidR="006A5E84" w:rsidRPr="00740368" w:rsidRDefault="006A5E84" w:rsidP="006A5E84">
      <w:pPr>
        <w:pStyle w:val="a3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740368">
        <w:rPr>
          <w:sz w:val="28"/>
          <w:szCs w:val="28"/>
        </w:rPr>
        <w:t xml:space="preserve">5.2. Содержание </w:t>
      </w:r>
      <w:r w:rsidRPr="00740368">
        <w:rPr>
          <w:bCs/>
          <w:sz w:val="28"/>
          <w:szCs w:val="28"/>
        </w:rPr>
        <w:t xml:space="preserve">контрольно-измерительных </w:t>
      </w:r>
      <w:r w:rsidRPr="00740368">
        <w:rPr>
          <w:sz w:val="28"/>
          <w:szCs w:val="28"/>
        </w:rPr>
        <w:t>материалов промежуточной аттестации должно соответствовать требованиям федеральных государственных образовательных стандартов.</w:t>
      </w:r>
    </w:p>
    <w:p w:rsidR="006A5E84" w:rsidRPr="00740368" w:rsidRDefault="006A5E84" w:rsidP="006A5E84">
      <w:pPr>
        <w:pStyle w:val="a3"/>
        <w:tabs>
          <w:tab w:val="left" w:pos="0"/>
        </w:tabs>
        <w:spacing w:before="0" w:after="0"/>
        <w:jc w:val="both"/>
        <w:rPr>
          <w:spacing w:val="-6"/>
          <w:sz w:val="28"/>
          <w:szCs w:val="28"/>
        </w:rPr>
      </w:pPr>
      <w:r w:rsidRPr="00740368">
        <w:rPr>
          <w:sz w:val="28"/>
          <w:szCs w:val="28"/>
        </w:rPr>
        <w:t>5.3. Учителя сдают подготовленные к</w:t>
      </w:r>
      <w:r w:rsidRPr="00740368">
        <w:rPr>
          <w:bCs/>
          <w:sz w:val="28"/>
          <w:szCs w:val="28"/>
        </w:rPr>
        <w:t>онтрольно-измерительные м</w:t>
      </w:r>
      <w:r w:rsidRPr="00740368">
        <w:rPr>
          <w:sz w:val="28"/>
          <w:szCs w:val="28"/>
        </w:rPr>
        <w:t>атериалы</w:t>
      </w:r>
      <w:r w:rsidR="00640379" w:rsidRPr="00740368">
        <w:rPr>
          <w:sz w:val="28"/>
          <w:szCs w:val="28"/>
        </w:rPr>
        <w:t xml:space="preserve"> и анализ выполненных работ </w:t>
      </w:r>
      <w:r w:rsidR="00640379" w:rsidRPr="00740368">
        <w:rPr>
          <w:spacing w:val="-6"/>
          <w:sz w:val="28"/>
          <w:szCs w:val="28"/>
        </w:rPr>
        <w:t xml:space="preserve"> заместителю директора по УВР.</w:t>
      </w:r>
    </w:p>
    <w:p w:rsidR="006A5E84" w:rsidRPr="00740368" w:rsidRDefault="006A5E84" w:rsidP="006A5E84">
      <w:pPr>
        <w:pStyle w:val="a3"/>
        <w:tabs>
          <w:tab w:val="left" w:pos="0"/>
        </w:tabs>
        <w:spacing w:before="0" w:after="0"/>
        <w:jc w:val="both"/>
        <w:rPr>
          <w:sz w:val="28"/>
          <w:szCs w:val="28"/>
        </w:rPr>
      </w:pPr>
    </w:p>
    <w:sectPr w:rsidR="006A5E84" w:rsidRPr="00740368" w:rsidSect="002557EB">
      <w:pgSz w:w="11906" w:h="16838"/>
      <w:pgMar w:top="1134" w:right="650" w:bottom="1134" w:left="14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439"/>
    <w:multiLevelType w:val="multilevel"/>
    <w:tmpl w:val="2EBE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E84"/>
    <w:rsid w:val="00100249"/>
    <w:rsid w:val="002557EB"/>
    <w:rsid w:val="00266AA1"/>
    <w:rsid w:val="00317327"/>
    <w:rsid w:val="003318B2"/>
    <w:rsid w:val="003E7946"/>
    <w:rsid w:val="0049623D"/>
    <w:rsid w:val="006068C8"/>
    <w:rsid w:val="00640379"/>
    <w:rsid w:val="006A5E84"/>
    <w:rsid w:val="00723FC8"/>
    <w:rsid w:val="00740368"/>
    <w:rsid w:val="007615D3"/>
    <w:rsid w:val="007B045C"/>
    <w:rsid w:val="009C5843"/>
    <w:rsid w:val="00A70FDC"/>
    <w:rsid w:val="00AF60A9"/>
    <w:rsid w:val="00B16408"/>
    <w:rsid w:val="00B6183A"/>
    <w:rsid w:val="00CE45BC"/>
    <w:rsid w:val="00CE4693"/>
    <w:rsid w:val="00D26DC2"/>
    <w:rsid w:val="00F2201E"/>
    <w:rsid w:val="00F71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6A5E84"/>
  </w:style>
  <w:style w:type="paragraph" w:styleId="a3">
    <w:name w:val="Normal (Web)"/>
    <w:basedOn w:val="a"/>
    <w:rsid w:val="006A5E84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6A5E84"/>
  </w:style>
  <w:style w:type="paragraph" w:styleId="a3">
    <w:name w:val="Normal (Web)"/>
    <w:basedOn w:val="a"/>
    <w:rsid w:val="006A5E84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2072-AD43-47E3-ABF7-179C8E1C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home</cp:lastModifiedBy>
  <cp:revision>10</cp:revision>
  <cp:lastPrinted>2014-09-22T03:53:00Z</cp:lastPrinted>
  <dcterms:created xsi:type="dcterms:W3CDTF">2014-08-31T12:11:00Z</dcterms:created>
  <dcterms:modified xsi:type="dcterms:W3CDTF">2015-04-10T06:58:00Z</dcterms:modified>
</cp:coreProperties>
</file>